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C2" w:rsidRPr="00C078C2" w:rsidRDefault="00C078C2" w:rsidP="00C078C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proofErr w:type="spellStart"/>
      <w:r w:rsidRPr="00C078C2">
        <w:rPr>
          <w:rFonts w:ascii="Times New Roman" w:hAnsi="Times New Roman" w:cs="Times New Roman"/>
          <w:b/>
          <w:sz w:val="20"/>
          <w:szCs w:val="20"/>
        </w:rPr>
        <w:t>Jumlah</w:t>
      </w:r>
      <w:proofErr w:type="spellEnd"/>
      <w:r w:rsidRPr="00C078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078C2">
        <w:rPr>
          <w:rFonts w:ascii="Times New Roman" w:hAnsi="Times New Roman" w:cs="Times New Roman"/>
          <w:b/>
          <w:sz w:val="20"/>
          <w:szCs w:val="20"/>
        </w:rPr>
        <w:t>Mahasiswa</w:t>
      </w:r>
      <w:proofErr w:type="spellEnd"/>
      <w:r w:rsidRPr="00C078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078C2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C078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078C2">
        <w:rPr>
          <w:rFonts w:ascii="Times New Roman" w:hAnsi="Times New Roman" w:cs="Times New Roman"/>
          <w:b/>
          <w:sz w:val="20"/>
          <w:szCs w:val="20"/>
        </w:rPr>
        <w:t>Dosen</w:t>
      </w:r>
      <w:proofErr w:type="spellEnd"/>
      <w:r w:rsidRPr="00C078C2">
        <w:rPr>
          <w:rFonts w:ascii="Times New Roman" w:hAnsi="Times New Roman" w:cs="Times New Roman"/>
          <w:b/>
          <w:sz w:val="20"/>
          <w:szCs w:val="20"/>
        </w:rPr>
        <w:t xml:space="preserve"> PSDKU DIII </w:t>
      </w:r>
      <w:proofErr w:type="spellStart"/>
      <w:r w:rsidRPr="00C078C2">
        <w:rPr>
          <w:rFonts w:ascii="Times New Roman" w:hAnsi="Times New Roman" w:cs="Times New Roman"/>
          <w:b/>
          <w:sz w:val="20"/>
          <w:szCs w:val="20"/>
        </w:rPr>
        <w:t>Kebidanan</w:t>
      </w:r>
      <w:proofErr w:type="spellEnd"/>
      <w:r w:rsidRPr="00C078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078C2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Pr="00C078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078C2">
        <w:rPr>
          <w:rFonts w:ascii="Times New Roman" w:hAnsi="Times New Roman" w:cs="Times New Roman"/>
          <w:b/>
          <w:sz w:val="20"/>
          <w:szCs w:val="20"/>
        </w:rPr>
        <w:t>Karya</w:t>
      </w:r>
      <w:proofErr w:type="spellEnd"/>
      <w:r w:rsidRPr="00C078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078C2">
        <w:rPr>
          <w:rFonts w:ascii="Times New Roman" w:hAnsi="Times New Roman" w:cs="Times New Roman"/>
          <w:b/>
          <w:sz w:val="20"/>
          <w:szCs w:val="20"/>
        </w:rPr>
        <w:t>Husada</w:t>
      </w:r>
      <w:proofErr w:type="spellEnd"/>
      <w:r w:rsidRPr="00C078C2">
        <w:rPr>
          <w:rFonts w:ascii="Times New Roman" w:hAnsi="Times New Roman" w:cs="Times New Roman"/>
          <w:b/>
          <w:sz w:val="20"/>
          <w:szCs w:val="20"/>
        </w:rPr>
        <w:t xml:space="preserve"> Semarang </w:t>
      </w:r>
      <w:proofErr w:type="spellStart"/>
      <w:r w:rsidRPr="00C078C2">
        <w:rPr>
          <w:rFonts w:ascii="Times New Roman" w:hAnsi="Times New Roman" w:cs="Times New Roman"/>
          <w:b/>
          <w:sz w:val="20"/>
          <w:szCs w:val="20"/>
        </w:rPr>
        <w:t>Menurut</w:t>
      </w:r>
      <w:proofErr w:type="spellEnd"/>
      <w:r w:rsidRPr="00C078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078C2">
        <w:rPr>
          <w:rFonts w:ascii="Times New Roman" w:hAnsi="Times New Roman" w:cs="Times New Roman"/>
          <w:b/>
          <w:sz w:val="20"/>
          <w:szCs w:val="20"/>
        </w:rPr>
        <w:t>Jenis</w:t>
      </w:r>
      <w:proofErr w:type="spellEnd"/>
      <w:r w:rsidRPr="00C078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078C2">
        <w:rPr>
          <w:rFonts w:ascii="Times New Roman" w:hAnsi="Times New Roman" w:cs="Times New Roman"/>
          <w:b/>
          <w:sz w:val="20"/>
          <w:szCs w:val="20"/>
        </w:rPr>
        <w:t>Kelamin</w:t>
      </w:r>
      <w:proofErr w:type="spellEnd"/>
      <w:r w:rsidRPr="00C078C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078C2">
        <w:rPr>
          <w:rFonts w:ascii="Times New Roman" w:hAnsi="Times New Roman" w:cs="Times New Roman"/>
          <w:b/>
          <w:sz w:val="20"/>
          <w:szCs w:val="20"/>
        </w:rPr>
        <w:t>Asal</w:t>
      </w:r>
      <w:proofErr w:type="spellEnd"/>
      <w:r w:rsidRPr="00C078C2">
        <w:rPr>
          <w:rFonts w:ascii="Times New Roman" w:hAnsi="Times New Roman" w:cs="Times New Roman"/>
          <w:b/>
          <w:sz w:val="20"/>
          <w:szCs w:val="20"/>
        </w:rPr>
        <w:t xml:space="preserve"> Wilayah, </w:t>
      </w:r>
      <w:proofErr w:type="spellStart"/>
      <w:r w:rsidRPr="00C078C2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C078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078C2">
        <w:rPr>
          <w:rFonts w:ascii="Times New Roman" w:hAnsi="Times New Roman" w:cs="Times New Roman"/>
          <w:b/>
          <w:sz w:val="20"/>
          <w:szCs w:val="20"/>
        </w:rPr>
        <w:t>Kualifikasi</w:t>
      </w:r>
      <w:proofErr w:type="spellEnd"/>
      <w:r w:rsidRPr="00C078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078C2">
        <w:rPr>
          <w:rFonts w:ascii="Times New Roman" w:hAnsi="Times New Roman" w:cs="Times New Roman"/>
          <w:b/>
          <w:sz w:val="20"/>
          <w:szCs w:val="20"/>
        </w:rPr>
        <w:t>Tahun</w:t>
      </w:r>
      <w:proofErr w:type="spellEnd"/>
      <w:r w:rsidRPr="00C078C2">
        <w:rPr>
          <w:rFonts w:ascii="Times New Roman" w:hAnsi="Times New Roman" w:cs="Times New Roman"/>
          <w:b/>
          <w:sz w:val="20"/>
          <w:szCs w:val="20"/>
        </w:rPr>
        <w:t xml:space="preserve"> 2021</w:t>
      </w:r>
    </w:p>
    <w:bookmarkEnd w:id="0"/>
    <w:p w:rsidR="00C078C2" w:rsidRPr="00321C0D" w:rsidRDefault="00C078C2" w:rsidP="00C078C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1134"/>
        <w:gridCol w:w="1276"/>
        <w:gridCol w:w="993"/>
      </w:tblGrid>
      <w:tr w:rsidR="00C078C2" w:rsidRPr="00321C0D" w:rsidTr="009E43D4">
        <w:tc>
          <w:tcPr>
            <w:tcW w:w="425" w:type="dxa"/>
            <w:vMerge w:val="restart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C078C2" w:rsidRPr="00321C0D" w:rsidRDefault="00C078C2" w:rsidP="009E43D4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Merge w:val="restart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1C0D">
              <w:rPr>
                <w:rFonts w:ascii="Times New Roman" w:hAnsi="Times New Roman" w:cs="Times New Roman"/>
                <w:b/>
                <w:sz w:val="20"/>
                <w:szCs w:val="20"/>
              </w:rPr>
              <w:t>Mahasiwa</w:t>
            </w:r>
            <w:proofErr w:type="spellEnd"/>
            <w:r w:rsidRPr="00321C0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21C0D">
              <w:rPr>
                <w:rFonts w:ascii="Times New Roman" w:hAnsi="Times New Roman" w:cs="Times New Roman"/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2410" w:type="dxa"/>
            <w:gridSpan w:val="2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1C0D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321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21C0D">
              <w:rPr>
                <w:rFonts w:ascii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993" w:type="dxa"/>
            <w:vMerge w:val="restart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1C0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C078C2" w:rsidRPr="00321C0D" w:rsidTr="009E43D4">
        <w:tc>
          <w:tcPr>
            <w:tcW w:w="425" w:type="dxa"/>
            <w:vMerge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1C0D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276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1C0D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993" w:type="dxa"/>
            <w:vMerge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8C2" w:rsidRPr="00321C0D" w:rsidTr="009E43D4">
        <w:trPr>
          <w:trHeight w:val="125"/>
        </w:trPr>
        <w:tc>
          <w:tcPr>
            <w:tcW w:w="425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134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C078C2" w:rsidRPr="00321C0D" w:rsidTr="009E43D4">
        <w:tc>
          <w:tcPr>
            <w:tcW w:w="425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268" w:hanging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 xml:space="preserve">a.  </w:t>
            </w:r>
            <w:proofErr w:type="spellStart"/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Kabupaten</w:t>
            </w:r>
            <w:proofErr w:type="spellEnd"/>
            <w:r w:rsidRPr="00321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078C2" w:rsidRPr="00321C0D" w:rsidTr="009E43D4">
        <w:tc>
          <w:tcPr>
            <w:tcW w:w="425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78C2" w:rsidRPr="00321C0D" w:rsidRDefault="00C078C2" w:rsidP="00C078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8" w:right="-250" w:hanging="2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Luar</w:t>
            </w:r>
            <w:proofErr w:type="spellEnd"/>
            <w:r w:rsidRPr="00321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Kabupaten</w:t>
            </w:r>
            <w:proofErr w:type="spellEnd"/>
            <w:r w:rsidRPr="00321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78C2" w:rsidRPr="00321C0D" w:rsidTr="009E43D4">
        <w:tc>
          <w:tcPr>
            <w:tcW w:w="425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C078C2" w:rsidRPr="00321C0D" w:rsidRDefault="00C078C2" w:rsidP="009E43D4">
            <w:pPr>
              <w:rPr>
                <w:sz w:val="20"/>
                <w:szCs w:val="20"/>
              </w:rPr>
            </w:pPr>
            <w:proofErr w:type="spellStart"/>
            <w:r w:rsidRPr="00321C0D">
              <w:rPr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1134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078C2" w:rsidRPr="00321C0D" w:rsidTr="009E43D4">
        <w:tc>
          <w:tcPr>
            <w:tcW w:w="425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78C2" w:rsidRPr="00321C0D" w:rsidRDefault="00C078C2" w:rsidP="00C078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8" w:hanging="2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321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134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78C2" w:rsidRPr="00321C0D" w:rsidTr="009E43D4">
        <w:tc>
          <w:tcPr>
            <w:tcW w:w="425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78C2" w:rsidRPr="00321C0D" w:rsidRDefault="00C078C2" w:rsidP="00C078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8" w:hanging="2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321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321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134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78C2" w:rsidRPr="00321C0D" w:rsidTr="009E43D4">
        <w:tc>
          <w:tcPr>
            <w:tcW w:w="425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Kualifikasi</w:t>
            </w:r>
            <w:proofErr w:type="spellEnd"/>
            <w:r w:rsidRPr="00321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1134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8C2" w:rsidRPr="00321C0D" w:rsidTr="009E43D4">
        <w:tc>
          <w:tcPr>
            <w:tcW w:w="425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 xml:space="preserve">S3 </w:t>
            </w:r>
            <w:proofErr w:type="spellStart"/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321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atas</w:t>
            </w:r>
            <w:proofErr w:type="spellEnd"/>
          </w:p>
        </w:tc>
        <w:tc>
          <w:tcPr>
            <w:tcW w:w="1134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78C2" w:rsidRPr="00321C0D" w:rsidTr="009E43D4">
        <w:tc>
          <w:tcPr>
            <w:tcW w:w="425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1134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78C2" w:rsidRPr="00321C0D" w:rsidTr="009E43D4">
        <w:tc>
          <w:tcPr>
            <w:tcW w:w="425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34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078C2" w:rsidRPr="00321C0D" w:rsidTr="009E43D4">
        <w:tc>
          <w:tcPr>
            <w:tcW w:w="425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34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078C2" w:rsidRPr="00321C0D" w:rsidRDefault="00C078C2" w:rsidP="00C078C2">
      <w:pPr>
        <w:pStyle w:val="ListParagraph"/>
        <w:tabs>
          <w:tab w:val="left" w:pos="1560"/>
        </w:tabs>
        <w:spacing w:after="0" w:line="240" w:lineRule="auto"/>
        <w:ind w:left="1559" w:hanging="141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21C0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321C0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21C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PSDKU DIII </w:t>
      </w:r>
      <w:proofErr w:type="spellStart"/>
      <w:r>
        <w:rPr>
          <w:rFonts w:ascii="Times New Roman" w:hAnsi="Times New Roman" w:cs="Times New Roman"/>
          <w:sz w:val="20"/>
          <w:szCs w:val="20"/>
        </w:rPr>
        <w:t>Kebidanan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Karya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Husada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Semarang</w:t>
      </w:r>
    </w:p>
    <w:p w:rsidR="00B210EC" w:rsidRDefault="00C078C2" w:rsidP="00C078C2">
      <w:pPr>
        <w:ind w:left="1418" w:hanging="1276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Keterangan</w:t>
      </w:r>
      <w:proofErr w:type="spellEnd"/>
      <w:r>
        <w:rPr>
          <w:i/>
          <w:sz w:val="20"/>
          <w:szCs w:val="20"/>
        </w:rPr>
        <w:t xml:space="preserve"> :</w:t>
      </w:r>
      <w:r>
        <w:rPr>
          <w:i/>
          <w:sz w:val="20"/>
          <w:szCs w:val="20"/>
        </w:rPr>
        <w:tab/>
      </w:r>
      <w:proofErr w:type="spellStart"/>
      <w:r w:rsidRPr="00C078C2">
        <w:rPr>
          <w:i/>
          <w:sz w:val="20"/>
          <w:szCs w:val="20"/>
        </w:rPr>
        <w:t>sesuai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Keputusan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Menteri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Pendidikan</w:t>
      </w:r>
      <w:proofErr w:type="spellEnd"/>
      <w:r w:rsidRPr="00C078C2">
        <w:rPr>
          <w:i/>
          <w:sz w:val="20"/>
          <w:szCs w:val="20"/>
        </w:rPr>
        <w:t xml:space="preserve">, </w:t>
      </w:r>
      <w:proofErr w:type="spellStart"/>
      <w:r w:rsidRPr="00C078C2">
        <w:rPr>
          <w:i/>
          <w:sz w:val="20"/>
          <w:szCs w:val="20"/>
        </w:rPr>
        <w:t>Kebudayaan</w:t>
      </w:r>
      <w:proofErr w:type="spellEnd"/>
      <w:r w:rsidRPr="00C078C2">
        <w:rPr>
          <w:i/>
          <w:sz w:val="20"/>
          <w:szCs w:val="20"/>
        </w:rPr>
        <w:t xml:space="preserve">, </w:t>
      </w:r>
      <w:proofErr w:type="spellStart"/>
      <w:r w:rsidRPr="00C078C2">
        <w:rPr>
          <w:i/>
          <w:sz w:val="20"/>
          <w:szCs w:val="20"/>
        </w:rPr>
        <w:t>Riset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dan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Teknologi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Republik</w:t>
      </w:r>
      <w:proofErr w:type="spellEnd"/>
      <w:r w:rsidRPr="00C078C2">
        <w:rPr>
          <w:i/>
          <w:sz w:val="20"/>
          <w:szCs w:val="20"/>
        </w:rPr>
        <w:t xml:space="preserve"> Indonesia No. 328/E/O/2021 </w:t>
      </w:r>
      <w:proofErr w:type="spellStart"/>
      <w:r w:rsidRPr="00C078C2">
        <w:rPr>
          <w:i/>
          <w:sz w:val="20"/>
          <w:szCs w:val="20"/>
        </w:rPr>
        <w:t>tentang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izin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penggabungan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Akademi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Kebidanan</w:t>
      </w:r>
      <w:proofErr w:type="spellEnd"/>
      <w:r w:rsidRPr="00C078C2">
        <w:rPr>
          <w:i/>
          <w:sz w:val="20"/>
          <w:szCs w:val="20"/>
        </w:rPr>
        <w:t xml:space="preserve"> Duta Dharma </w:t>
      </w:r>
      <w:proofErr w:type="spellStart"/>
      <w:r w:rsidRPr="00C078C2">
        <w:rPr>
          <w:i/>
          <w:sz w:val="20"/>
          <w:szCs w:val="20"/>
        </w:rPr>
        <w:t>Pati</w:t>
      </w:r>
      <w:proofErr w:type="spellEnd"/>
      <w:r w:rsidRPr="00C078C2">
        <w:rPr>
          <w:i/>
          <w:sz w:val="20"/>
          <w:szCs w:val="20"/>
        </w:rPr>
        <w:t xml:space="preserve"> di </w:t>
      </w:r>
      <w:proofErr w:type="spellStart"/>
      <w:r w:rsidRPr="00C078C2">
        <w:rPr>
          <w:i/>
          <w:sz w:val="20"/>
          <w:szCs w:val="20"/>
        </w:rPr>
        <w:t>Kabupaten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Pati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dan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Sekolah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Tinggi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Ilmu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Kesehatan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Karya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Husada</w:t>
      </w:r>
      <w:proofErr w:type="spellEnd"/>
      <w:r w:rsidRPr="00C078C2">
        <w:rPr>
          <w:i/>
          <w:sz w:val="20"/>
          <w:szCs w:val="20"/>
        </w:rPr>
        <w:t xml:space="preserve"> Semarang </w:t>
      </w:r>
      <w:proofErr w:type="spellStart"/>
      <w:r w:rsidRPr="00C078C2">
        <w:rPr>
          <w:i/>
          <w:sz w:val="20"/>
          <w:szCs w:val="20"/>
        </w:rPr>
        <w:t>menjadi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Universitas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Karya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Hasada</w:t>
      </w:r>
      <w:proofErr w:type="spellEnd"/>
      <w:r w:rsidRPr="00C078C2">
        <w:rPr>
          <w:i/>
          <w:sz w:val="20"/>
          <w:szCs w:val="20"/>
        </w:rPr>
        <w:t xml:space="preserve"> Semarang di Kota Semarang yang </w:t>
      </w:r>
      <w:proofErr w:type="spellStart"/>
      <w:r w:rsidRPr="00C078C2">
        <w:rPr>
          <w:i/>
          <w:sz w:val="20"/>
          <w:szCs w:val="20"/>
        </w:rPr>
        <w:t>diselenggarakan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oleh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Yayasan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Perti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Karya</w:t>
      </w:r>
      <w:proofErr w:type="spellEnd"/>
      <w:r w:rsidRPr="00C078C2">
        <w:rPr>
          <w:i/>
          <w:sz w:val="20"/>
          <w:szCs w:val="20"/>
        </w:rPr>
        <w:t xml:space="preserve"> Huda. </w:t>
      </w:r>
      <w:proofErr w:type="spellStart"/>
      <w:proofErr w:type="gramStart"/>
      <w:r w:rsidRPr="00C078C2">
        <w:rPr>
          <w:i/>
          <w:sz w:val="20"/>
          <w:szCs w:val="20"/>
        </w:rPr>
        <w:t>Sesuai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dengan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keputusan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tersebut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Akademi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Kebidanan</w:t>
      </w:r>
      <w:proofErr w:type="spellEnd"/>
      <w:r w:rsidRPr="00C078C2">
        <w:rPr>
          <w:i/>
          <w:sz w:val="20"/>
          <w:szCs w:val="20"/>
        </w:rPr>
        <w:t xml:space="preserve"> Duta Dharma </w:t>
      </w:r>
      <w:proofErr w:type="spellStart"/>
      <w:r w:rsidRPr="00C078C2">
        <w:rPr>
          <w:i/>
          <w:sz w:val="20"/>
          <w:szCs w:val="20"/>
        </w:rPr>
        <w:t>Pati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menjadi</w:t>
      </w:r>
      <w:proofErr w:type="spellEnd"/>
      <w:r w:rsidRPr="00C078C2">
        <w:rPr>
          <w:i/>
          <w:sz w:val="20"/>
          <w:szCs w:val="20"/>
        </w:rPr>
        <w:t xml:space="preserve"> Program </w:t>
      </w:r>
      <w:proofErr w:type="spellStart"/>
      <w:r w:rsidRPr="00C078C2">
        <w:rPr>
          <w:i/>
          <w:sz w:val="20"/>
          <w:szCs w:val="20"/>
        </w:rPr>
        <w:t>Studi</w:t>
      </w:r>
      <w:proofErr w:type="spellEnd"/>
      <w:r w:rsidRPr="00C078C2">
        <w:rPr>
          <w:i/>
          <w:sz w:val="20"/>
          <w:szCs w:val="20"/>
        </w:rPr>
        <w:t xml:space="preserve"> Di </w:t>
      </w:r>
      <w:proofErr w:type="spellStart"/>
      <w:r w:rsidRPr="00C078C2">
        <w:rPr>
          <w:i/>
          <w:sz w:val="20"/>
          <w:szCs w:val="20"/>
        </w:rPr>
        <w:t>Luar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Kampus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Utama</w:t>
      </w:r>
      <w:proofErr w:type="spellEnd"/>
      <w:r w:rsidRPr="00C078C2">
        <w:rPr>
          <w:i/>
          <w:sz w:val="20"/>
          <w:szCs w:val="20"/>
        </w:rPr>
        <w:t xml:space="preserve"> (PSDKU) D III </w:t>
      </w:r>
      <w:proofErr w:type="spellStart"/>
      <w:r w:rsidRPr="00C078C2">
        <w:rPr>
          <w:i/>
          <w:sz w:val="20"/>
          <w:szCs w:val="20"/>
        </w:rPr>
        <w:t>Kebidanan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Universitas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Karya</w:t>
      </w:r>
      <w:proofErr w:type="spellEnd"/>
      <w:r w:rsidRPr="00C078C2">
        <w:rPr>
          <w:i/>
          <w:sz w:val="20"/>
          <w:szCs w:val="20"/>
        </w:rPr>
        <w:t xml:space="preserve"> </w:t>
      </w:r>
      <w:proofErr w:type="spellStart"/>
      <w:r w:rsidRPr="00C078C2">
        <w:rPr>
          <w:i/>
          <w:sz w:val="20"/>
          <w:szCs w:val="20"/>
        </w:rPr>
        <w:t>Husada</w:t>
      </w:r>
      <w:proofErr w:type="spellEnd"/>
      <w:r w:rsidRPr="00C078C2">
        <w:rPr>
          <w:i/>
          <w:sz w:val="20"/>
          <w:szCs w:val="20"/>
        </w:rPr>
        <w:t xml:space="preserve"> Semarang</w:t>
      </w:r>
      <w:r>
        <w:rPr>
          <w:i/>
          <w:sz w:val="20"/>
          <w:szCs w:val="20"/>
        </w:rPr>
        <w:t>.</w:t>
      </w:r>
      <w:proofErr w:type="gramEnd"/>
    </w:p>
    <w:p w:rsidR="00C078C2" w:rsidRPr="00C078C2" w:rsidRDefault="00C078C2" w:rsidP="00C078C2">
      <w:pPr>
        <w:ind w:left="1418" w:hanging="1276"/>
        <w:rPr>
          <w:b/>
          <w:sz w:val="20"/>
          <w:szCs w:val="20"/>
        </w:rPr>
      </w:pPr>
    </w:p>
    <w:p w:rsidR="00C078C2" w:rsidRPr="00C078C2" w:rsidRDefault="00C078C2" w:rsidP="00C078C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078C2">
        <w:rPr>
          <w:rFonts w:ascii="Times New Roman" w:hAnsi="Times New Roman" w:cs="Times New Roman"/>
          <w:b/>
          <w:sz w:val="20"/>
          <w:szCs w:val="20"/>
        </w:rPr>
        <w:t>Banyaknya</w:t>
      </w:r>
      <w:proofErr w:type="spellEnd"/>
      <w:r w:rsidRPr="00C078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078C2">
        <w:rPr>
          <w:rFonts w:ascii="Times New Roman" w:hAnsi="Times New Roman" w:cs="Times New Roman"/>
          <w:b/>
          <w:sz w:val="20"/>
          <w:szCs w:val="20"/>
        </w:rPr>
        <w:t>Lulusan</w:t>
      </w:r>
      <w:proofErr w:type="spellEnd"/>
      <w:r w:rsidRPr="00C078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078C2">
        <w:rPr>
          <w:rFonts w:ascii="Times New Roman" w:hAnsi="Times New Roman" w:cs="Times New Roman"/>
          <w:b/>
          <w:sz w:val="20"/>
          <w:szCs w:val="20"/>
        </w:rPr>
        <w:t>Akademi</w:t>
      </w:r>
      <w:proofErr w:type="spellEnd"/>
      <w:r w:rsidRPr="00C078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078C2">
        <w:rPr>
          <w:rFonts w:ascii="Times New Roman" w:hAnsi="Times New Roman" w:cs="Times New Roman"/>
          <w:b/>
          <w:sz w:val="20"/>
          <w:szCs w:val="20"/>
        </w:rPr>
        <w:t>Kebidanan</w:t>
      </w:r>
      <w:proofErr w:type="spellEnd"/>
      <w:r w:rsidRPr="00C078C2">
        <w:rPr>
          <w:rFonts w:ascii="Times New Roman" w:hAnsi="Times New Roman" w:cs="Times New Roman"/>
          <w:b/>
          <w:sz w:val="20"/>
          <w:szCs w:val="20"/>
        </w:rPr>
        <w:t xml:space="preserve"> Duta Dharma </w:t>
      </w:r>
      <w:proofErr w:type="spellStart"/>
      <w:r w:rsidRPr="00C078C2">
        <w:rPr>
          <w:rFonts w:ascii="Times New Roman" w:hAnsi="Times New Roman" w:cs="Times New Roman"/>
          <w:b/>
          <w:sz w:val="20"/>
          <w:szCs w:val="20"/>
        </w:rPr>
        <w:t>Pati</w:t>
      </w:r>
      <w:proofErr w:type="spellEnd"/>
      <w:r w:rsidRPr="00C078C2">
        <w:rPr>
          <w:rFonts w:ascii="Times New Roman" w:hAnsi="Times New Roman" w:cs="Times New Roman"/>
          <w:b/>
          <w:sz w:val="20"/>
          <w:szCs w:val="20"/>
        </w:rPr>
        <w:t xml:space="preserve">/ PSDKU DIII </w:t>
      </w:r>
      <w:proofErr w:type="spellStart"/>
      <w:r w:rsidRPr="00C078C2">
        <w:rPr>
          <w:rFonts w:ascii="Times New Roman" w:hAnsi="Times New Roman" w:cs="Times New Roman"/>
          <w:b/>
          <w:sz w:val="20"/>
          <w:szCs w:val="20"/>
        </w:rPr>
        <w:t>Kebidanan</w:t>
      </w:r>
      <w:proofErr w:type="spellEnd"/>
      <w:r w:rsidRPr="00C078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078C2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Pr="00C078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078C2">
        <w:rPr>
          <w:rFonts w:ascii="Times New Roman" w:hAnsi="Times New Roman" w:cs="Times New Roman"/>
          <w:b/>
          <w:sz w:val="20"/>
          <w:szCs w:val="20"/>
        </w:rPr>
        <w:t>Karya</w:t>
      </w:r>
      <w:proofErr w:type="spellEnd"/>
      <w:r w:rsidRPr="00C078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078C2">
        <w:rPr>
          <w:rFonts w:ascii="Times New Roman" w:hAnsi="Times New Roman" w:cs="Times New Roman"/>
          <w:b/>
          <w:sz w:val="20"/>
          <w:szCs w:val="20"/>
        </w:rPr>
        <w:t>Husada</w:t>
      </w:r>
      <w:proofErr w:type="spellEnd"/>
      <w:r w:rsidRPr="00C078C2">
        <w:rPr>
          <w:rFonts w:ascii="Times New Roman" w:hAnsi="Times New Roman" w:cs="Times New Roman"/>
          <w:b/>
          <w:sz w:val="20"/>
          <w:szCs w:val="20"/>
        </w:rPr>
        <w:t xml:space="preserve"> Semarang </w:t>
      </w:r>
      <w:proofErr w:type="spellStart"/>
      <w:r w:rsidRPr="00C078C2">
        <w:rPr>
          <w:rFonts w:ascii="Times New Roman" w:hAnsi="Times New Roman" w:cs="Times New Roman"/>
          <w:b/>
          <w:sz w:val="20"/>
          <w:szCs w:val="20"/>
        </w:rPr>
        <w:t>Tahun</w:t>
      </w:r>
      <w:proofErr w:type="spellEnd"/>
      <w:r w:rsidRPr="00C078C2">
        <w:rPr>
          <w:rFonts w:ascii="Times New Roman" w:hAnsi="Times New Roman" w:cs="Times New Roman"/>
          <w:b/>
          <w:sz w:val="20"/>
          <w:szCs w:val="20"/>
        </w:rPr>
        <w:t xml:space="preserve"> 2016-2021</w:t>
      </w:r>
    </w:p>
    <w:tbl>
      <w:tblPr>
        <w:tblStyle w:val="TableGrid"/>
        <w:tblW w:w="62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1275"/>
        <w:gridCol w:w="993"/>
      </w:tblGrid>
      <w:tr w:rsidR="00C078C2" w:rsidRPr="00321C0D" w:rsidTr="00C078C2">
        <w:tc>
          <w:tcPr>
            <w:tcW w:w="425" w:type="dxa"/>
            <w:vMerge w:val="restart"/>
          </w:tcPr>
          <w:p w:rsidR="00C078C2" w:rsidRPr="00321C0D" w:rsidRDefault="00C078C2" w:rsidP="009E43D4">
            <w:pPr>
              <w:pStyle w:val="ListParagraph"/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C078C2" w:rsidRPr="00321C0D" w:rsidRDefault="00C078C2" w:rsidP="009E43D4">
            <w:pPr>
              <w:pStyle w:val="ListParagraph"/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411" w:type="dxa"/>
            <w:vMerge w:val="restart"/>
          </w:tcPr>
          <w:p w:rsidR="00C078C2" w:rsidRPr="00321C0D" w:rsidRDefault="00C078C2" w:rsidP="009E43D4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C078C2" w:rsidRPr="00321C0D" w:rsidRDefault="00C078C2" w:rsidP="009E43D4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1C0D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409" w:type="dxa"/>
            <w:gridSpan w:val="2"/>
          </w:tcPr>
          <w:p w:rsidR="00C078C2" w:rsidRPr="00321C0D" w:rsidRDefault="00C078C2" w:rsidP="009E43D4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1C0D">
              <w:rPr>
                <w:rFonts w:ascii="Times New Roman" w:hAnsi="Times New Roman" w:cs="Times New Roman"/>
                <w:b/>
                <w:sz w:val="20"/>
                <w:szCs w:val="20"/>
              </w:rPr>
              <w:t>Lulusan</w:t>
            </w:r>
            <w:proofErr w:type="spellEnd"/>
          </w:p>
        </w:tc>
        <w:tc>
          <w:tcPr>
            <w:tcW w:w="993" w:type="dxa"/>
            <w:vMerge w:val="restart"/>
          </w:tcPr>
          <w:p w:rsidR="00C078C2" w:rsidRPr="00321C0D" w:rsidRDefault="00C078C2" w:rsidP="009E43D4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C078C2" w:rsidRPr="00321C0D" w:rsidRDefault="00C078C2" w:rsidP="009E43D4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1C0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C078C2" w:rsidRPr="00321C0D" w:rsidTr="00C078C2">
        <w:tc>
          <w:tcPr>
            <w:tcW w:w="425" w:type="dxa"/>
            <w:vMerge/>
          </w:tcPr>
          <w:p w:rsidR="00C078C2" w:rsidRPr="00321C0D" w:rsidRDefault="00C078C2" w:rsidP="009E43D4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C078C2" w:rsidRPr="00321C0D" w:rsidRDefault="00C078C2" w:rsidP="009E43D4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8C2" w:rsidRPr="00321C0D" w:rsidRDefault="00C078C2" w:rsidP="009E43D4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1C0D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275" w:type="dxa"/>
          </w:tcPr>
          <w:p w:rsidR="00C078C2" w:rsidRPr="00321C0D" w:rsidRDefault="00C078C2" w:rsidP="009E43D4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1C0D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993" w:type="dxa"/>
            <w:vMerge/>
          </w:tcPr>
          <w:p w:rsidR="00C078C2" w:rsidRPr="00321C0D" w:rsidRDefault="00C078C2" w:rsidP="009E43D4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8C2" w:rsidRPr="00321C0D" w:rsidTr="00C078C2">
        <w:trPr>
          <w:trHeight w:val="76"/>
        </w:trPr>
        <w:tc>
          <w:tcPr>
            <w:tcW w:w="425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078C2" w:rsidRPr="00321C0D" w:rsidTr="00C078C2">
        <w:tc>
          <w:tcPr>
            <w:tcW w:w="425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078C2" w:rsidRPr="00321C0D" w:rsidTr="00C078C2">
        <w:tc>
          <w:tcPr>
            <w:tcW w:w="425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078C2" w:rsidRPr="00321C0D" w:rsidTr="00C078C2">
        <w:tc>
          <w:tcPr>
            <w:tcW w:w="425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78C2" w:rsidRPr="00321C0D" w:rsidTr="00C078C2">
        <w:tc>
          <w:tcPr>
            <w:tcW w:w="425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078C2" w:rsidRPr="00321C0D" w:rsidTr="00C078C2">
        <w:tc>
          <w:tcPr>
            <w:tcW w:w="425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0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8C2" w:rsidRPr="006D20F4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F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center"/>
          </w:tcPr>
          <w:p w:rsidR="00C078C2" w:rsidRPr="006D20F4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0F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C078C2" w:rsidRPr="00321C0D" w:rsidTr="00C078C2">
        <w:tc>
          <w:tcPr>
            <w:tcW w:w="425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C078C2" w:rsidRPr="006D20F4" w:rsidRDefault="00C078C2" w:rsidP="009E43D4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6D20F4">
              <w:rPr>
                <w:rFonts w:ascii="Times New Roman" w:hAnsi="Times New Roman" w:cs="Times New Roman"/>
                <w:sz w:val="20"/>
              </w:rPr>
              <w:t>Akbid</w:t>
            </w:r>
            <w:proofErr w:type="spellEnd"/>
            <w:r w:rsidRPr="006D20F4">
              <w:rPr>
                <w:rFonts w:ascii="Times New Roman" w:hAnsi="Times New Roman" w:cs="Times New Roman"/>
                <w:sz w:val="20"/>
              </w:rPr>
              <w:t xml:space="preserve"> Duta Dharma </w:t>
            </w:r>
            <w:proofErr w:type="spellStart"/>
            <w:r w:rsidRPr="006D20F4">
              <w:rPr>
                <w:rFonts w:ascii="Times New Roman" w:hAnsi="Times New Roman" w:cs="Times New Roman"/>
                <w:sz w:val="20"/>
              </w:rPr>
              <w:t>Pati</w:t>
            </w:r>
            <w:proofErr w:type="spellEnd"/>
          </w:p>
        </w:tc>
        <w:tc>
          <w:tcPr>
            <w:tcW w:w="1134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078C2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C078C2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8C2" w:rsidRPr="00321C0D" w:rsidTr="00C078C2">
        <w:tc>
          <w:tcPr>
            <w:tcW w:w="425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C078C2" w:rsidRPr="006D20F4" w:rsidRDefault="00C078C2" w:rsidP="009E43D4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D20F4">
              <w:rPr>
                <w:rFonts w:ascii="Times New Roman" w:hAnsi="Times New Roman" w:cs="Times New Roman"/>
              </w:rPr>
              <w:t xml:space="preserve">PSDKU D III </w:t>
            </w:r>
            <w:proofErr w:type="spellStart"/>
            <w:r w:rsidRPr="006D20F4">
              <w:rPr>
                <w:rFonts w:ascii="Times New Roman" w:hAnsi="Times New Roman" w:cs="Times New Roman"/>
              </w:rPr>
              <w:t>Kebidanan</w:t>
            </w:r>
            <w:proofErr w:type="spellEnd"/>
            <w:r w:rsidRPr="006D20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20F4">
              <w:rPr>
                <w:rFonts w:ascii="Times New Roman" w:hAnsi="Times New Roman" w:cs="Times New Roman"/>
              </w:rPr>
              <w:t>Unkaha</w:t>
            </w:r>
            <w:proofErr w:type="spellEnd"/>
          </w:p>
        </w:tc>
        <w:tc>
          <w:tcPr>
            <w:tcW w:w="1134" w:type="dxa"/>
            <w:vAlign w:val="center"/>
          </w:tcPr>
          <w:p w:rsidR="00C078C2" w:rsidRPr="00321C0D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078C2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C078C2" w:rsidRDefault="00C078C2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8C2" w:rsidRPr="00321C0D" w:rsidRDefault="00C078C2" w:rsidP="00C078C2">
      <w:pPr>
        <w:pStyle w:val="ListParagraph"/>
        <w:tabs>
          <w:tab w:val="left" w:pos="1560"/>
        </w:tabs>
        <w:spacing w:after="0" w:line="240" w:lineRule="auto"/>
        <w:ind w:left="1559" w:hanging="141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21C0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321C0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21C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PSDKU DIII </w:t>
      </w:r>
      <w:proofErr w:type="spellStart"/>
      <w:r>
        <w:rPr>
          <w:rFonts w:ascii="Times New Roman" w:hAnsi="Times New Roman" w:cs="Times New Roman"/>
          <w:sz w:val="20"/>
          <w:szCs w:val="20"/>
        </w:rPr>
        <w:t>Kebidanan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Karya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Husada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Semarang</w:t>
      </w:r>
    </w:p>
    <w:p w:rsidR="00C078C2" w:rsidRPr="00C078C2" w:rsidRDefault="00C078C2" w:rsidP="00C078C2">
      <w:pPr>
        <w:ind w:left="1418" w:hanging="1276"/>
      </w:pPr>
    </w:p>
    <w:sectPr w:rsidR="00C078C2" w:rsidRPr="00C078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A9E"/>
    <w:multiLevelType w:val="hybridMultilevel"/>
    <w:tmpl w:val="FA866BDE"/>
    <w:lvl w:ilvl="0" w:tplc="A12EEFF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716ED"/>
    <w:multiLevelType w:val="hybridMultilevel"/>
    <w:tmpl w:val="A1FCB1A6"/>
    <w:lvl w:ilvl="0" w:tplc="97F4EB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C2"/>
    <w:rsid w:val="007877E1"/>
    <w:rsid w:val="00C078C2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78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07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07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78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07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0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2022-06-03T03:03:00Z</dcterms:created>
  <dcterms:modified xsi:type="dcterms:W3CDTF">2022-06-03T03:05:00Z</dcterms:modified>
</cp:coreProperties>
</file>