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B0" w:rsidRDefault="00DF71B0" w:rsidP="00DF71B0">
      <w:pPr>
        <w:pStyle w:val="Caption"/>
        <w:keepNext/>
        <w:spacing w:after="0"/>
        <w:jc w:val="center"/>
        <w:rPr>
          <w:rFonts w:ascii="Times New Roman" w:eastAsia="Calibri" w:hAnsi="Times New Roman"/>
          <w:b w:val="0"/>
          <w:color w:val="auto"/>
          <w:sz w:val="24"/>
          <w:szCs w:val="24"/>
        </w:rPr>
      </w:pPr>
      <w:bookmarkStart w:id="0" w:name="_GoBack"/>
      <w:proofErr w:type="spellStart"/>
      <w:r w:rsidRPr="00DF71B0">
        <w:rPr>
          <w:rFonts w:ascii="Times New Roman" w:eastAsia="Calibri" w:hAnsi="Times New Roman"/>
          <w:b w:val="0"/>
          <w:color w:val="auto"/>
          <w:sz w:val="24"/>
          <w:szCs w:val="24"/>
        </w:rPr>
        <w:t>Jumlah</w:t>
      </w:r>
      <w:proofErr w:type="spellEnd"/>
      <w:r w:rsidRPr="00DF71B0">
        <w:rPr>
          <w:rFonts w:ascii="Times New Roman" w:eastAsia="Calibri" w:hAnsi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 w:rsidRPr="00DF71B0">
        <w:rPr>
          <w:rFonts w:ascii="Times New Roman" w:eastAsia="Calibri" w:hAnsi="Times New Roman"/>
          <w:b w:val="0"/>
          <w:color w:val="auto"/>
          <w:sz w:val="24"/>
          <w:szCs w:val="24"/>
        </w:rPr>
        <w:t>Kejadian</w:t>
      </w:r>
      <w:proofErr w:type="spellEnd"/>
      <w:r w:rsidRPr="00DF71B0">
        <w:rPr>
          <w:rFonts w:ascii="Times New Roman" w:eastAsia="Calibri" w:hAnsi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 w:rsidRPr="00DF71B0">
        <w:rPr>
          <w:rFonts w:ascii="Times New Roman" w:eastAsia="Calibri" w:hAnsi="Times New Roman"/>
          <w:b w:val="0"/>
          <w:color w:val="auto"/>
          <w:sz w:val="24"/>
          <w:szCs w:val="24"/>
        </w:rPr>
        <w:t>dan</w:t>
      </w:r>
      <w:proofErr w:type="spellEnd"/>
      <w:r w:rsidRPr="00DF71B0">
        <w:rPr>
          <w:rFonts w:ascii="Times New Roman" w:eastAsia="Calibri" w:hAnsi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 w:rsidRPr="00DF71B0">
        <w:rPr>
          <w:rFonts w:ascii="Times New Roman" w:eastAsia="Calibri" w:hAnsi="Times New Roman"/>
          <w:b w:val="0"/>
          <w:color w:val="auto"/>
          <w:sz w:val="24"/>
          <w:szCs w:val="24"/>
        </w:rPr>
        <w:t>Kecelakaan</w:t>
      </w:r>
      <w:proofErr w:type="spellEnd"/>
      <w:r w:rsidRPr="00DF71B0">
        <w:rPr>
          <w:rFonts w:ascii="Times New Roman" w:eastAsia="Calibri" w:hAnsi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 w:rsidRPr="00DF71B0">
        <w:rPr>
          <w:rFonts w:ascii="Times New Roman" w:eastAsia="Calibri" w:hAnsi="Times New Roman"/>
          <w:b w:val="0"/>
          <w:color w:val="auto"/>
          <w:sz w:val="24"/>
          <w:szCs w:val="24"/>
        </w:rPr>
        <w:t>Lalu</w:t>
      </w:r>
      <w:proofErr w:type="spellEnd"/>
      <w:r w:rsidRPr="00DF71B0">
        <w:rPr>
          <w:rFonts w:ascii="Times New Roman" w:eastAsia="Calibri" w:hAnsi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 w:rsidRPr="00DF71B0">
        <w:rPr>
          <w:rFonts w:ascii="Times New Roman" w:eastAsia="Calibri" w:hAnsi="Times New Roman"/>
          <w:b w:val="0"/>
          <w:color w:val="auto"/>
          <w:sz w:val="24"/>
          <w:szCs w:val="24"/>
        </w:rPr>
        <w:t>Lintas</w:t>
      </w:r>
      <w:proofErr w:type="spellEnd"/>
      <w:r w:rsidRPr="00DF71B0">
        <w:rPr>
          <w:rFonts w:ascii="Times New Roman" w:eastAsia="Calibri" w:hAnsi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 w:rsidRPr="00DF71B0">
        <w:rPr>
          <w:rFonts w:ascii="Times New Roman" w:eastAsia="Calibri" w:hAnsi="Times New Roman"/>
          <w:b w:val="0"/>
          <w:color w:val="auto"/>
          <w:sz w:val="24"/>
          <w:szCs w:val="24"/>
        </w:rPr>
        <w:t>serta</w:t>
      </w:r>
      <w:proofErr w:type="spellEnd"/>
      <w:r w:rsidRPr="00DF71B0">
        <w:rPr>
          <w:rFonts w:ascii="Times New Roman" w:eastAsia="Calibri" w:hAnsi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 w:rsidRPr="00DF71B0">
        <w:rPr>
          <w:rFonts w:ascii="Times New Roman" w:eastAsia="Calibri" w:hAnsi="Times New Roman"/>
          <w:b w:val="0"/>
          <w:color w:val="auto"/>
          <w:sz w:val="24"/>
          <w:szCs w:val="24"/>
        </w:rPr>
        <w:t>Kerugian</w:t>
      </w:r>
      <w:proofErr w:type="spellEnd"/>
      <w:r w:rsidRPr="00DF71B0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di Wilayah</w:t>
      </w:r>
      <w:r w:rsidRPr="00DF71B0">
        <w:rPr>
          <w:rFonts w:ascii="Times New Roman" w:eastAsia="Calibri" w:hAnsi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 w:rsidRPr="00DF71B0">
        <w:rPr>
          <w:rFonts w:ascii="Times New Roman" w:eastAsia="Calibri" w:hAnsi="Times New Roman"/>
          <w:b w:val="0"/>
          <w:color w:val="auto"/>
          <w:sz w:val="24"/>
          <w:szCs w:val="24"/>
        </w:rPr>
        <w:t>Kabupaten</w:t>
      </w:r>
      <w:proofErr w:type="spellEnd"/>
      <w:r w:rsidRPr="00DF71B0">
        <w:rPr>
          <w:rFonts w:ascii="Times New Roman" w:eastAsia="Calibri" w:hAnsi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 w:rsidRPr="00DF71B0">
        <w:rPr>
          <w:rFonts w:ascii="Times New Roman" w:eastAsia="Calibri" w:hAnsi="Times New Roman"/>
          <w:b w:val="0"/>
          <w:color w:val="auto"/>
          <w:sz w:val="24"/>
          <w:szCs w:val="24"/>
        </w:rPr>
        <w:t>Pati</w:t>
      </w:r>
      <w:proofErr w:type="spellEnd"/>
    </w:p>
    <w:p w:rsidR="00DF71B0" w:rsidRPr="00DF71B0" w:rsidRDefault="00DF71B0" w:rsidP="00DF71B0">
      <w:pPr>
        <w:pStyle w:val="Caption"/>
        <w:keepNext/>
        <w:spacing w:after="0"/>
        <w:jc w:val="center"/>
        <w:rPr>
          <w:rFonts w:ascii="Times New Roman" w:eastAsia="Calibri" w:hAnsi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eastAsia="Calibri" w:hAnsi="Times New Roman"/>
          <w:b w:val="0"/>
          <w:color w:val="auto"/>
          <w:sz w:val="24"/>
          <w:szCs w:val="24"/>
        </w:rPr>
        <w:t>Tahun</w:t>
      </w:r>
      <w:proofErr w:type="spellEnd"/>
      <w:r w:rsidRPr="00DF71B0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2023</w:t>
      </w:r>
      <w:bookmarkEnd w:id="0"/>
    </w:p>
    <w:tbl>
      <w:tblPr>
        <w:tblStyle w:val="TableGrid35"/>
        <w:tblW w:w="7847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605"/>
        <w:gridCol w:w="1224"/>
        <w:gridCol w:w="1425"/>
        <w:gridCol w:w="896"/>
        <w:gridCol w:w="755"/>
        <w:gridCol w:w="1302"/>
        <w:gridCol w:w="1640"/>
      </w:tblGrid>
      <w:tr w:rsidR="00DF71B0" w:rsidRPr="00DF71B0" w:rsidTr="00DF71B0">
        <w:trPr>
          <w:jc w:val="center"/>
        </w:trPr>
        <w:tc>
          <w:tcPr>
            <w:tcW w:w="605" w:type="dxa"/>
            <w:vMerge w:val="restart"/>
            <w:vAlign w:val="center"/>
          </w:tcPr>
          <w:p w:rsidR="00DF71B0" w:rsidRPr="00DF71B0" w:rsidRDefault="00DF71B0" w:rsidP="00DF71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F71B0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1224" w:type="dxa"/>
            <w:vMerge w:val="restart"/>
            <w:vAlign w:val="center"/>
          </w:tcPr>
          <w:p w:rsidR="00DF71B0" w:rsidRPr="00DF71B0" w:rsidRDefault="00DF71B0" w:rsidP="00DF71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71B0">
              <w:rPr>
                <w:rFonts w:ascii="Times New Roman" w:hAnsi="Times New Roman"/>
                <w:b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425" w:type="dxa"/>
            <w:vMerge w:val="restart"/>
            <w:vAlign w:val="center"/>
          </w:tcPr>
          <w:p w:rsidR="00DF71B0" w:rsidRPr="00DF71B0" w:rsidRDefault="00DF71B0" w:rsidP="00DF7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71B0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  <w:r w:rsidRPr="00DF71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71B0">
              <w:rPr>
                <w:rFonts w:ascii="Times New Roman" w:hAnsi="Times New Roman"/>
                <w:b/>
                <w:sz w:val="24"/>
                <w:szCs w:val="24"/>
              </w:rPr>
              <w:t>Kecelakaan</w:t>
            </w:r>
            <w:proofErr w:type="spellEnd"/>
          </w:p>
        </w:tc>
        <w:tc>
          <w:tcPr>
            <w:tcW w:w="2953" w:type="dxa"/>
            <w:gridSpan w:val="3"/>
            <w:vAlign w:val="center"/>
          </w:tcPr>
          <w:p w:rsidR="00DF71B0" w:rsidRPr="00DF71B0" w:rsidRDefault="00DF71B0" w:rsidP="00DF7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71B0">
              <w:rPr>
                <w:rFonts w:ascii="Times New Roman" w:hAnsi="Times New Roman"/>
                <w:b/>
                <w:sz w:val="24"/>
                <w:szCs w:val="24"/>
              </w:rPr>
              <w:t>Kondisi</w:t>
            </w:r>
            <w:proofErr w:type="spellEnd"/>
            <w:r w:rsidRPr="00DF71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71B0">
              <w:rPr>
                <w:rFonts w:ascii="Times New Roman" w:hAnsi="Times New Roman"/>
                <w:b/>
                <w:sz w:val="24"/>
                <w:szCs w:val="24"/>
              </w:rPr>
              <w:t>Korban</w:t>
            </w:r>
            <w:proofErr w:type="spellEnd"/>
          </w:p>
        </w:tc>
        <w:tc>
          <w:tcPr>
            <w:tcW w:w="1640" w:type="dxa"/>
            <w:vMerge w:val="restart"/>
            <w:vAlign w:val="center"/>
          </w:tcPr>
          <w:p w:rsidR="00DF71B0" w:rsidRPr="00DF71B0" w:rsidRDefault="00DF71B0" w:rsidP="00DF7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71B0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  <w:r w:rsidRPr="00DF71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71B0">
              <w:rPr>
                <w:rFonts w:ascii="Times New Roman" w:hAnsi="Times New Roman"/>
                <w:b/>
                <w:sz w:val="24"/>
                <w:szCs w:val="24"/>
              </w:rPr>
              <w:t>Denda</w:t>
            </w:r>
            <w:proofErr w:type="spellEnd"/>
          </w:p>
          <w:p w:rsidR="00DF71B0" w:rsidRPr="00DF71B0" w:rsidRDefault="00DF71B0" w:rsidP="00DF7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1B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DF71B0">
              <w:rPr>
                <w:rFonts w:ascii="Times New Roman" w:hAnsi="Times New Roman"/>
                <w:b/>
                <w:sz w:val="24"/>
                <w:szCs w:val="24"/>
              </w:rPr>
              <w:t>Rp</w:t>
            </w:r>
            <w:proofErr w:type="spellEnd"/>
            <w:r w:rsidRPr="00DF71B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F71B0" w:rsidRPr="00DF71B0" w:rsidTr="00DF71B0">
        <w:trPr>
          <w:jc w:val="center"/>
        </w:trPr>
        <w:tc>
          <w:tcPr>
            <w:tcW w:w="605" w:type="dxa"/>
            <w:vMerge/>
          </w:tcPr>
          <w:p w:rsidR="00DF71B0" w:rsidRPr="00DF71B0" w:rsidRDefault="00DF71B0" w:rsidP="00DF71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224" w:type="dxa"/>
            <w:vMerge/>
          </w:tcPr>
          <w:p w:rsidR="00DF71B0" w:rsidRPr="00DF71B0" w:rsidRDefault="00DF71B0" w:rsidP="00DF71B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DF71B0" w:rsidRPr="00DF71B0" w:rsidRDefault="00DF71B0" w:rsidP="00DF71B0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1B0">
              <w:rPr>
                <w:rFonts w:ascii="Times New Roman" w:hAnsi="Times New Roman"/>
                <w:b/>
                <w:sz w:val="24"/>
                <w:szCs w:val="24"/>
              </w:rPr>
              <w:t xml:space="preserve">Luka </w:t>
            </w:r>
            <w:proofErr w:type="spellStart"/>
            <w:r w:rsidRPr="00DF71B0">
              <w:rPr>
                <w:rFonts w:ascii="Times New Roman" w:hAnsi="Times New Roman"/>
                <w:b/>
                <w:sz w:val="24"/>
                <w:szCs w:val="24"/>
              </w:rPr>
              <w:t>Ringan</w:t>
            </w:r>
            <w:proofErr w:type="spellEnd"/>
          </w:p>
        </w:tc>
        <w:tc>
          <w:tcPr>
            <w:tcW w:w="755" w:type="dxa"/>
            <w:vAlign w:val="center"/>
          </w:tcPr>
          <w:p w:rsidR="00DF71B0" w:rsidRPr="00DF71B0" w:rsidRDefault="00DF71B0" w:rsidP="00DF71B0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1B0">
              <w:rPr>
                <w:rFonts w:ascii="Times New Roman" w:hAnsi="Times New Roman"/>
                <w:b/>
                <w:sz w:val="24"/>
                <w:szCs w:val="24"/>
              </w:rPr>
              <w:t xml:space="preserve">Luka </w:t>
            </w:r>
            <w:proofErr w:type="spellStart"/>
            <w:r w:rsidRPr="00DF71B0">
              <w:rPr>
                <w:rFonts w:ascii="Times New Roman" w:hAnsi="Times New Roman"/>
                <w:b/>
                <w:sz w:val="24"/>
                <w:szCs w:val="24"/>
              </w:rPr>
              <w:t>Berat</w:t>
            </w:r>
            <w:proofErr w:type="spellEnd"/>
          </w:p>
        </w:tc>
        <w:tc>
          <w:tcPr>
            <w:tcW w:w="1302" w:type="dxa"/>
            <w:vAlign w:val="center"/>
          </w:tcPr>
          <w:p w:rsidR="00DF71B0" w:rsidRPr="00DF71B0" w:rsidRDefault="00DF71B0" w:rsidP="00DF71B0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71B0">
              <w:rPr>
                <w:rFonts w:ascii="Times New Roman" w:hAnsi="Times New Roman"/>
                <w:b/>
                <w:sz w:val="24"/>
                <w:szCs w:val="24"/>
              </w:rPr>
              <w:t>Meninggal</w:t>
            </w:r>
            <w:proofErr w:type="spellEnd"/>
          </w:p>
        </w:tc>
        <w:tc>
          <w:tcPr>
            <w:tcW w:w="1640" w:type="dxa"/>
            <w:vMerge/>
            <w:vAlign w:val="bottom"/>
          </w:tcPr>
          <w:p w:rsidR="00DF71B0" w:rsidRPr="00DF71B0" w:rsidRDefault="00DF71B0" w:rsidP="00DF71B0">
            <w:pPr>
              <w:spacing w:after="0" w:line="240" w:lineRule="auto"/>
              <w:ind w:left="-64" w:right="-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71B0" w:rsidRPr="00DF71B0" w:rsidTr="00DF71B0">
        <w:trPr>
          <w:jc w:val="center"/>
        </w:trPr>
        <w:tc>
          <w:tcPr>
            <w:tcW w:w="605" w:type="dxa"/>
            <w:vAlign w:val="center"/>
          </w:tcPr>
          <w:p w:rsidR="00DF71B0" w:rsidRPr="00DF71B0" w:rsidRDefault="00DF71B0" w:rsidP="00DF71B0">
            <w:pPr>
              <w:spacing w:after="0" w:line="240" w:lineRule="auto"/>
              <w:ind w:left="-103" w:right="-1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1B0">
              <w:rPr>
                <w:rFonts w:ascii="Times New Roman" w:hAnsi="Times New Roman"/>
                <w:b/>
                <w:sz w:val="24"/>
                <w:szCs w:val="24"/>
              </w:rPr>
              <w:t>(1)</w:t>
            </w:r>
          </w:p>
        </w:tc>
        <w:tc>
          <w:tcPr>
            <w:tcW w:w="1224" w:type="dxa"/>
            <w:vAlign w:val="center"/>
          </w:tcPr>
          <w:p w:rsidR="00DF71B0" w:rsidRPr="00DF71B0" w:rsidRDefault="00DF71B0" w:rsidP="00DF7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1B0"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  <w:tc>
          <w:tcPr>
            <w:tcW w:w="1425" w:type="dxa"/>
            <w:vAlign w:val="center"/>
          </w:tcPr>
          <w:p w:rsidR="00DF71B0" w:rsidRPr="00DF71B0" w:rsidRDefault="00DF71B0" w:rsidP="00DF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1B0"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</w:p>
        </w:tc>
        <w:tc>
          <w:tcPr>
            <w:tcW w:w="896" w:type="dxa"/>
            <w:vAlign w:val="center"/>
          </w:tcPr>
          <w:p w:rsidR="00DF71B0" w:rsidRPr="00DF71B0" w:rsidRDefault="00DF71B0" w:rsidP="00DF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1B0">
              <w:rPr>
                <w:rFonts w:ascii="Times New Roman" w:hAnsi="Times New Roman"/>
                <w:b/>
                <w:sz w:val="24"/>
                <w:szCs w:val="24"/>
              </w:rPr>
              <w:t>(4)</w:t>
            </w:r>
          </w:p>
        </w:tc>
        <w:tc>
          <w:tcPr>
            <w:tcW w:w="755" w:type="dxa"/>
            <w:vAlign w:val="center"/>
          </w:tcPr>
          <w:p w:rsidR="00DF71B0" w:rsidRPr="00DF71B0" w:rsidRDefault="00DF71B0" w:rsidP="00DF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1B0">
              <w:rPr>
                <w:rFonts w:ascii="Times New Roman" w:hAnsi="Times New Roman"/>
                <w:b/>
                <w:sz w:val="24"/>
                <w:szCs w:val="24"/>
              </w:rPr>
              <w:t>(5)</w:t>
            </w:r>
          </w:p>
        </w:tc>
        <w:tc>
          <w:tcPr>
            <w:tcW w:w="1302" w:type="dxa"/>
            <w:vAlign w:val="center"/>
          </w:tcPr>
          <w:p w:rsidR="00DF71B0" w:rsidRPr="00DF71B0" w:rsidRDefault="00DF71B0" w:rsidP="00DF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1B0">
              <w:rPr>
                <w:rFonts w:ascii="Times New Roman" w:hAnsi="Times New Roman"/>
                <w:b/>
                <w:sz w:val="24"/>
                <w:szCs w:val="24"/>
              </w:rPr>
              <w:t>(6)</w:t>
            </w:r>
          </w:p>
        </w:tc>
        <w:tc>
          <w:tcPr>
            <w:tcW w:w="1640" w:type="dxa"/>
            <w:vAlign w:val="center"/>
          </w:tcPr>
          <w:p w:rsidR="00DF71B0" w:rsidRPr="00DF71B0" w:rsidRDefault="00DF71B0" w:rsidP="00DF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1B0">
              <w:rPr>
                <w:rFonts w:ascii="Times New Roman" w:hAnsi="Times New Roman"/>
                <w:b/>
                <w:sz w:val="24"/>
                <w:szCs w:val="24"/>
              </w:rPr>
              <w:t>(7)</w:t>
            </w:r>
          </w:p>
        </w:tc>
      </w:tr>
      <w:tr w:rsidR="00DF71B0" w:rsidRPr="00DF71B0" w:rsidTr="00DF71B0">
        <w:trPr>
          <w:jc w:val="center"/>
        </w:trPr>
        <w:tc>
          <w:tcPr>
            <w:tcW w:w="605" w:type="dxa"/>
          </w:tcPr>
          <w:p w:rsidR="00DF71B0" w:rsidRPr="00DF71B0" w:rsidRDefault="00DF71B0" w:rsidP="00DF71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24" w:type="dxa"/>
          </w:tcPr>
          <w:p w:rsidR="00DF71B0" w:rsidRPr="00DF71B0" w:rsidRDefault="00DF71B0" w:rsidP="00DF71B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1B0">
              <w:rPr>
                <w:rFonts w:ascii="Times New Roman" w:hAnsi="Times New Roman"/>
                <w:sz w:val="24"/>
                <w:szCs w:val="24"/>
              </w:rPr>
              <w:t>Januari</w:t>
            </w:r>
            <w:proofErr w:type="spellEnd"/>
          </w:p>
        </w:tc>
        <w:tc>
          <w:tcPr>
            <w:tcW w:w="1425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96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755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2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0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84.300.000</w:t>
            </w:r>
          </w:p>
        </w:tc>
      </w:tr>
      <w:tr w:rsidR="00DF71B0" w:rsidRPr="00DF71B0" w:rsidTr="00DF71B0">
        <w:trPr>
          <w:jc w:val="center"/>
        </w:trPr>
        <w:tc>
          <w:tcPr>
            <w:tcW w:w="605" w:type="dxa"/>
          </w:tcPr>
          <w:p w:rsidR="00DF71B0" w:rsidRPr="00DF71B0" w:rsidRDefault="00DF71B0" w:rsidP="00DF71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DF71B0">
              <w:rPr>
                <w:rFonts w:ascii="Times New Roman" w:hAnsi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1224" w:type="dxa"/>
          </w:tcPr>
          <w:p w:rsidR="00DF71B0" w:rsidRPr="00DF71B0" w:rsidRDefault="00DF71B0" w:rsidP="00DF71B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1B0">
              <w:rPr>
                <w:rFonts w:ascii="Times New Roman" w:hAnsi="Times New Roman"/>
                <w:sz w:val="24"/>
                <w:szCs w:val="24"/>
              </w:rPr>
              <w:t>Februari</w:t>
            </w:r>
            <w:proofErr w:type="spellEnd"/>
          </w:p>
        </w:tc>
        <w:tc>
          <w:tcPr>
            <w:tcW w:w="1425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96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755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2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40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82.700.000</w:t>
            </w:r>
          </w:p>
        </w:tc>
      </w:tr>
      <w:tr w:rsidR="00DF71B0" w:rsidRPr="00DF71B0" w:rsidTr="00DF71B0">
        <w:trPr>
          <w:trHeight w:val="70"/>
          <w:jc w:val="center"/>
        </w:trPr>
        <w:tc>
          <w:tcPr>
            <w:tcW w:w="605" w:type="dxa"/>
          </w:tcPr>
          <w:p w:rsidR="00DF71B0" w:rsidRPr="00DF71B0" w:rsidRDefault="00DF71B0" w:rsidP="00DF71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DF71B0">
              <w:rPr>
                <w:rFonts w:ascii="Times New Roman" w:hAnsi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1224" w:type="dxa"/>
          </w:tcPr>
          <w:p w:rsidR="00DF71B0" w:rsidRPr="00DF71B0" w:rsidRDefault="00DF71B0" w:rsidP="00DF71B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1B0">
              <w:rPr>
                <w:rFonts w:ascii="Times New Roman" w:hAnsi="Times New Roman"/>
                <w:sz w:val="24"/>
                <w:szCs w:val="24"/>
              </w:rPr>
              <w:t>Maret</w:t>
            </w:r>
            <w:proofErr w:type="spellEnd"/>
          </w:p>
        </w:tc>
        <w:tc>
          <w:tcPr>
            <w:tcW w:w="1425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896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755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2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0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102.500.000</w:t>
            </w:r>
          </w:p>
        </w:tc>
      </w:tr>
      <w:tr w:rsidR="00DF71B0" w:rsidRPr="00DF71B0" w:rsidTr="00DF71B0">
        <w:trPr>
          <w:jc w:val="center"/>
        </w:trPr>
        <w:tc>
          <w:tcPr>
            <w:tcW w:w="605" w:type="dxa"/>
          </w:tcPr>
          <w:p w:rsidR="00DF71B0" w:rsidRPr="00DF71B0" w:rsidRDefault="00DF71B0" w:rsidP="00DF71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DF71B0">
              <w:rPr>
                <w:rFonts w:ascii="Times New Roman" w:hAnsi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1224" w:type="dxa"/>
          </w:tcPr>
          <w:p w:rsidR="00DF71B0" w:rsidRPr="00DF71B0" w:rsidRDefault="00DF71B0" w:rsidP="00DF71B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April</w:t>
            </w:r>
          </w:p>
        </w:tc>
        <w:tc>
          <w:tcPr>
            <w:tcW w:w="1425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96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755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0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107.600.000</w:t>
            </w:r>
          </w:p>
        </w:tc>
      </w:tr>
      <w:tr w:rsidR="00DF71B0" w:rsidRPr="00DF71B0" w:rsidTr="00DF71B0">
        <w:trPr>
          <w:jc w:val="center"/>
        </w:trPr>
        <w:tc>
          <w:tcPr>
            <w:tcW w:w="605" w:type="dxa"/>
          </w:tcPr>
          <w:p w:rsidR="00DF71B0" w:rsidRPr="00DF71B0" w:rsidRDefault="00DF71B0" w:rsidP="00DF71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DF71B0">
              <w:rPr>
                <w:rFonts w:ascii="Times New Roman" w:hAnsi="Times New Roman"/>
                <w:sz w:val="24"/>
                <w:szCs w:val="24"/>
                <w:lang w:val="id-ID"/>
              </w:rPr>
              <w:t>5.</w:t>
            </w:r>
          </w:p>
        </w:tc>
        <w:tc>
          <w:tcPr>
            <w:tcW w:w="1224" w:type="dxa"/>
          </w:tcPr>
          <w:p w:rsidR="00DF71B0" w:rsidRPr="00DF71B0" w:rsidRDefault="00DF71B0" w:rsidP="00DF71B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Mei</w:t>
            </w:r>
          </w:p>
        </w:tc>
        <w:tc>
          <w:tcPr>
            <w:tcW w:w="1425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896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755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2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0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107.700.000</w:t>
            </w:r>
          </w:p>
        </w:tc>
      </w:tr>
      <w:tr w:rsidR="00DF71B0" w:rsidRPr="00DF71B0" w:rsidTr="00DF71B0">
        <w:trPr>
          <w:jc w:val="center"/>
        </w:trPr>
        <w:tc>
          <w:tcPr>
            <w:tcW w:w="605" w:type="dxa"/>
          </w:tcPr>
          <w:p w:rsidR="00DF71B0" w:rsidRPr="00DF71B0" w:rsidRDefault="00DF71B0" w:rsidP="00DF71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DF71B0">
              <w:rPr>
                <w:rFonts w:ascii="Times New Roman" w:hAnsi="Times New Roman"/>
                <w:sz w:val="24"/>
                <w:szCs w:val="24"/>
                <w:lang w:val="id-ID"/>
              </w:rPr>
              <w:t>6.</w:t>
            </w:r>
          </w:p>
        </w:tc>
        <w:tc>
          <w:tcPr>
            <w:tcW w:w="1224" w:type="dxa"/>
          </w:tcPr>
          <w:p w:rsidR="00DF71B0" w:rsidRPr="00DF71B0" w:rsidRDefault="00DF71B0" w:rsidP="00DF71B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1B0">
              <w:rPr>
                <w:rFonts w:ascii="Times New Roman" w:hAnsi="Times New Roman"/>
                <w:sz w:val="24"/>
                <w:szCs w:val="24"/>
              </w:rPr>
              <w:t>Juni</w:t>
            </w:r>
            <w:proofErr w:type="spellEnd"/>
          </w:p>
        </w:tc>
        <w:tc>
          <w:tcPr>
            <w:tcW w:w="1425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896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755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2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0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92.800.000</w:t>
            </w:r>
          </w:p>
        </w:tc>
      </w:tr>
      <w:tr w:rsidR="00DF71B0" w:rsidRPr="00DF71B0" w:rsidTr="00DF71B0">
        <w:trPr>
          <w:jc w:val="center"/>
        </w:trPr>
        <w:tc>
          <w:tcPr>
            <w:tcW w:w="605" w:type="dxa"/>
          </w:tcPr>
          <w:p w:rsidR="00DF71B0" w:rsidRPr="00DF71B0" w:rsidRDefault="00DF71B0" w:rsidP="00DF71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DF71B0">
              <w:rPr>
                <w:rFonts w:ascii="Times New Roman" w:hAnsi="Times New Roman"/>
                <w:sz w:val="24"/>
                <w:szCs w:val="24"/>
                <w:lang w:val="id-ID"/>
              </w:rPr>
              <w:t>7.</w:t>
            </w:r>
          </w:p>
        </w:tc>
        <w:tc>
          <w:tcPr>
            <w:tcW w:w="1224" w:type="dxa"/>
          </w:tcPr>
          <w:p w:rsidR="00DF71B0" w:rsidRPr="00DF71B0" w:rsidRDefault="00DF71B0" w:rsidP="00DF71B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1B0">
              <w:rPr>
                <w:rFonts w:ascii="Times New Roman" w:hAnsi="Times New Roman"/>
                <w:sz w:val="24"/>
                <w:szCs w:val="24"/>
              </w:rPr>
              <w:t>Juli</w:t>
            </w:r>
            <w:proofErr w:type="spellEnd"/>
          </w:p>
        </w:tc>
        <w:tc>
          <w:tcPr>
            <w:tcW w:w="1425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96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755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2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114.800.000</w:t>
            </w:r>
          </w:p>
        </w:tc>
      </w:tr>
      <w:tr w:rsidR="00DF71B0" w:rsidRPr="00DF71B0" w:rsidTr="00DF71B0">
        <w:trPr>
          <w:jc w:val="center"/>
        </w:trPr>
        <w:tc>
          <w:tcPr>
            <w:tcW w:w="605" w:type="dxa"/>
          </w:tcPr>
          <w:p w:rsidR="00DF71B0" w:rsidRPr="00DF71B0" w:rsidRDefault="00DF71B0" w:rsidP="00DF71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DF71B0">
              <w:rPr>
                <w:rFonts w:ascii="Times New Roman" w:hAnsi="Times New Roman"/>
                <w:sz w:val="24"/>
                <w:szCs w:val="24"/>
                <w:lang w:val="id-ID"/>
              </w:rPr>
              <w:t>8.</w:t>
            </w:r>
          </w:p>
        </w:tc>
        <w:tc>
          <w:tcPr>
            <w:tcW w:w="1224" w:type="dxa"/>
          </w:tcPr>
          <w:p w:rsidR="00DF71B0" w:rsidRPr="00DF71B0" w:rsidRDefault="00DF71B0" w:rsidP="00DF71B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1B0">
              <w:rPr>
                <w:rFonts w:ascii="Times New Roman" w:hAnsi="Times New Roman"/>
                <w:sz w:val="24"/>
                <w:szCs w:val="24"/>
              </w:rPr>
              <w:t>Agustus</w:t>
            </w:r>
            <w:proofErr w:type="spellEnd"/>
          </w:p>
        </w:tc>
        <w:tc>
          <w:tcPr>
            <w:tcW w:w="1425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896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755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2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0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155.900.000</w:t>
            </w:r>
          </w:p>
        </w:tc>
      </w:tr>
      <w:tr w:rsidR="00DF71B0" w:rsidRPr="00DF71B0" w:rsidTr="00DF71B0">
        <w:trPr>
          <w:jc w:val="center"/>
        </w:trPr>
        <w:tc>
          <w:tcPr>
            <w:tcW w:w="605" w:type="dxa"/>
          </w:tcPr>
          <w:p w:rsidR="00DF71B0" w:rsidRPr="00DF71B0" w:rsidRDefault="00DF71B0" w:rsidP="00DF71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DF71B0">
              <w:rPr>
                <w:rFonts w:ascii="Times New Roman" w:hAnsi="Times New Roman"/>
                <w:sz w:val="24"/>
                <w:szCs w:val="24"/>
                <w:lang w:val="id-ID"/>
              </w:rPr>
              <w:t>9.</w:t>
            </w:r>
          </w:p>
        </w:tc>
        <w:tc>
          <w:tcPr>
            <w:tcW w:w="1224" w:type="dxa"/>
          </w:tcPr>
          <w:p w:rsidR="00DF71B0" w:rsidRPr="00DF71B0" w:rsidRDefault="00DF71B0" w:rsidP="00DF71B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September</w:t>
            </w:r>
          </w:p>
        </w:tc>
        <w:tc>
          <w:tcPr>
            <w:tcW w:w="1425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96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55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2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0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89.000.000</w:t>
            </w:r>
          </w:p>
        </w:tc>
      </w:tr>
      <w:tr w:rsidR="00DF71B0" w:rsidRPr="00DF71B0" w:rsidTr="00DF71B0">
        <w:trPr>
          <w:jc w:val="center"/>
        </w:trPr>
        <w:tc>
          <w:tcPr>
            <w:tcW w:w="605" w:type="dxa"/>
          </w:tcPr>
          <w:p w:rsidR="00DF71B0" w:rsidRPr="00DF71B0" w:rsidRDefault="00DF71B0" w:rsidP="00DF71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DF71B0">
              <w:rPr>
                <w:rFonts w:ascii="Times New Roman" w:hAnsi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1224" w:type="dxa"/>
          </w:tcPr>
          <w:p w:rsidR="00DF71B0" w:rsidRPr="00DF71B0" w:rsidRDefault="00DF71B0" w:rsidP="00DF71B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1B0">
              <w:rPr>
                <w:rFonts w:ascii="Times New Roman" w:hAnsi="Times New Roman"/>
                <w:sz w:val="24"/>
                <w:szCs w:val="24"/>
              </w:rPr>
              <w:t>Oktober</w:t>
            </w:r>
            <w:proofErr w:type="spellEnd"/>
          </w:p>
        </w:tc>
        <w:tc>
          <w:tcPr>
            <w:tcW w:w="1425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96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755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2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0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101.400.000</w:t>
            </w:r>
          </w:p>
        </w:tc>
      </w:tr>
      <w:tr w:rsidR="00DF71B0" w:rsidRPr="00DF71B0" w:rsidTr="00DF71B0">
        <w:trPr>
          <w:jc w:val="center"/>
        </w:trPr>
        <w:tc>
          <w:tcPr>
            <w:tcW w:w="605" w:type="dxa"/>
          </w:tcPr>
          <w:p w:rsidR="00DF71B0" w:rsidRPr="00DF71B0" w:rsidRDefault="00DF71B0" w:rsidP="00DF71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DF71B0">
              <w:rPr>
                <w:rFonts w:ascii="Times New Roman" w:hAnsi="Times New Roman"/>
                <w:sz w:val="24"/>
                <w:szCs w:val="24"/>
                <w:lang w:val="id-ID"/>
              </w:rPr>
              <w:t>11.</w:t>
            </w:r>
          </w:p>
        </w:tc>
        <w:tc>
          <w:tcPr>
            <w:tcW w:w="1224" w:type="dxa"/>
          </w:tcPr>
          <w:p w:rsidR="00DF71B0" w:rsidRPr="00DF71B0" w:rsidRDefault="00DF71B0" w:rsidP="00DF71B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November</w:t>
            </w:r>
          </w:p>
        </w:tc>
        <w:tc>
          <w:tcPr>
            <w:tcW w:w="1425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96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55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2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93.600.000</w:t>
            </w:r>
          </w:p>
        </w:tc>
      </w:tr>
      <w:tr w:rsidR="00DF71B0" w:rsidRPr="00DF71B0" w:rsidTr="00DF71B0">
        <w:trPr>
          <w:jc w:val="center"/>
        </w:trPr>
        <w:tc>
          <w:tcPr>
            <w:tcW w:w="605" w:type="dxa"/>
          </w:tcPr>
          <w:p w:rsidR="00DF71B0" w:rsidRPr="00DF71B0" w:rsidRDefault="00DF71B0" w:rsidP="00DF71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DF71B0">
              <w:rPr>
                <w:rFonts w:ascii="Times New Roman" w:hAnsi="Times New Roman"/>
                <w:sz w:val="24"/>
                <w:szCs w:val="24"/>
                <w:lang w:val="id-ID"/>
              </w:rPr>
              <w:t>12.</w:t>
            </w:r>
          </w:p>
        </w:tc>
        <w:tc>
          <w:tcPr>
            <w:tcW w:w="1224" w:type="dxa"/>
          </w:tcPr>
          <w:p w:rsidR="00DF71B0" w:rsidRPr="00DF71B0" w:rsidRDefault="00DF71B0" w:rsidP="00DF71B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1B0">
              <w:rPr>
                <w:rFonts w:ascii="Times New Roman" w:hAnsi="Times New Roman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1425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96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5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2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1B0">
              <w:rPr>
                <w:rFonts w:ascii="Times New Roman" w:hAnsi="Times New Roman"/>
                <w:sz w:val="24"/>
                <w:szCs w:val="24"/>
              </w:rPr>
              <w:t>97.800.000</w:t>
            </w:r>
          </w:p>
        </w:tc>
      </w:tr>
      <w:tr w:rsidR="00DF71B0" w:rsidRPr="00DF71B0" w:rsidTr="00DF71B0">
        <w:trPr>
          <w:jc w:val="center"/>
        </w:trPr>
        <w:tc>
          <w:tcPr>
            <w:tcW w:w="1829" w:type="dxa"/>
            <w:gridSpan w:val="2"/>
          </w:tcPr>
          <w:p w:rsidR="00DF71B0" w:rsidRPr="00DF71B0" w:rsidRDefault="00DF71B0" w:rsidP="00DF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71B0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425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71B0">
              <w:rPr>
                <w:rFonts w:ascii="Times New Roman" w:hAnsi="Times New Roman"/>
                <w:b/>
                <w:sz w:val="24"/>
                <w:szCs w:val="24"/>
              </w:rPr>
              <w:t>1.476</w:t>
            </w:r>
          </w:p>
        </w:tc>
        <w:tc>
          <w:tcPr>
            <w:tcW w:w="896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71B0">
              <w:rPr>
                <w:rFonts w:ascii="Times New Roman" w:hAnsi="Times New Roman"/>
                <w:b/>
                <w:sz w:val="24"/>
                <w:szCs w:val="24"/>
              </w:rPr>
              <w:t>1.784</w:t>
            </w:r>
          </w:p>
        </w:tc>
        <w:tc>
          <w:tcPr>
            <w:tcW w:w="755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71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02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71B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40" w:type="dxa"/>
            <w:vAlign w:val="bottom"/>
          </w:tcPr>
          <w:p w:rsidR="00DF71B0" w:rsidRPr="00DF71B0" w:rsidRDefault="00DF71B0" w:rsidP="00DF71B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71B0">
              <w:rPr>
                <w:rFonts w:ascii="Times New Roman" w:hAnsi="Times New Roman"/>
                <w:b/>
                <w:sz w:val="24"/>
                <w:szCs w:val="24"/>
              </w:rPr>
              <w:t>1.230.100.000</w:t>
            </w:r>
          </w:p>
        </w:tc>
      </w:tr>
    </w:tbl>
    <w:p w:rsidR="000F0DC4" w:rsidRPr="00DF71B0" w:rsidRDefault="00DF71B0" w:rsidP="00DF71B0">
      <w:pPr>
        <w:pStyle w:val="Caption"/>
        <w:keepNext/>
        <w:spacing w:after="0"/>
        <w:ind w:left="284" w:firstLine="425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proofErr w:type="gramStart"/>
      <w:r w:rsidRPr="00DF71B0">
        <w:rPr>
          <w:rFonts w:ascii="Times New Roman" w:hAnsi="Times New Roman"/>
          <w:color w:val="auto"/>
          <w:sz w:val="24"/>
          <w:szCs w:val="24"/>
        </w:rPr>
        <w:t>Sumber</w:t>
      </w:r>
      <w:proofErr w:type="spellEnd"/>
      <w:r w:rsidRPr="00DF71B0">
        <w:rPr>
          <w:rFonts w:ascii="Times New Roman" w:hAnsi="Times New Roman"/>
          <w:color w:val="auto"/>
          <w:sz w:val="24"/>
          <w:szCs w:val="24"/>
        </w:rPr>
        <w:t xml:space="preserve"> :</w:t>
      </w:r>
      <w:proofErr w:type="gramEnd"/>
      <w:r w:rsidRPr="00DF71B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DF71B0">
        <w:rPr>
          <w:rFonts w:ascii="Times New Roman" w:hAnsi="Times New Roman"/>
          <w:color w:val="auto"/>
          <w:sz w:val="24"/>
          <w:szCs w:val="24"/>
        </w:rPr>
        <w:t>Kepolisian</w:t>
      </w:r>
      <w:proofErr w:type="spellEnd"/>
      <w:r w:rsidRPr="00DF71B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DF71B0">
        <w:rPr>
          <w:rFonts w:ascii="Times New Roman" w:hAnsi="Times New Roman"/>
          <w:color w:val="auto"/>
          <w:sz w:val="24"/>
          <w:szCs w:val="24"/>
        </w:rPr>
        <w:t>Resor</w:t>
      </w:r>
      <w:proofErr w:type="spellEnd"/>
      <w:r w:rsidRPr="00DF71B0">
        <w:rPr>
          <w:rFonts w:ascii="Times New Roman" w:hAnsi="Times New Roman"/>
          <w:color w:val="auto"/>
          <w:sz w:val="24"/>
          <w:szCs w:val="24"/>
        </w:rPr>
        <w:t xml:space="preserve"> Kota </w:t>
      </w:r>
      <w:proofErr w:type="spellStart"/>
      <w:r w:rsidRPr="00DF71B0">
        <w:rPr>
          <w:rFonts w:ascii="Times New Roman" w:hAnsi="Times New Roman"/>
          <w:color w:val="auto"/>
          <w:sz w:val="24"/>
          <w:szCs w:val="24"/>
        </w:rPr>
        <w:t>Pati</w:t>
      </w:r>
      <w:proofErr w:type="spellEnd"/>
    </w:p>
    <w:sectPr w:rsidR="000F0DC4" w:rsidRPr="00DF71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03"/>
    <w:rsid w:val="000F0DC4"/>
    <w:rsid w:val="004A6700"/>
    <w:rsid w:val="007903FA"/>
    <w:rsid w:val="00940503"/>
    <w:rsid w:val="00D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503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4050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35">
    <w:name w:val="Table Grid35"/>
    <w:basedOn w:val="TableNormal"/>
    <w:next w:val="TableGrid"/>
    <w:uiPriority w:val="39"/>
    <w:rsid w:val="00940503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40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F71B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503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4050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35">
    <w:name w:val="Table Grid35"/>
    <w:basedOn w:val="TableNormal"/>
    <w:next w:val="TableGrid"/>
    <w:uiPriority w:val="39"/>
    <w:rsid w:val="00940503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40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F71B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2</cp:revision>
  <dcterms:created xsi:type="dcterms:W3CDTF">2024-01-23T08:31:00Z</dcterms:created>
  <dcterms:modified xsi:type="dcterms:W3CDTF">2024-01-23T08:31:00Z</dcterms:modified>
</cp:coreProperties>
</file>