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CD" w:rsidRDefault="00273CCD" w:rsidP="00273CCD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273CCD">
        <w:rPr>
          <w:rFonts w:ascii="Times New Roman" w:hAnsi="Times New Roman" w:cs="Times New Roman"/>
          <w:sz w:val="24"/>
          <w:szCs w:val="24"/>
          <w:lang w:val="sv-SE"/>
        </w:rPr>
        <w:t xml:space="preserve">Perhitungan Indeks Tutupan Vegetasi </w:t>
      </w:r>
      <w:r w:rsidRPr="00273CCD">
        <w:rPr>
          <w:rFonts w:ascii="Times New Roman" w:hAnsi="Times New Roman" w:cs="Times New Roman"/>
          <w:sz w:val="24"/>
          <w:szCs w:val="24"/>
          <w:lang w:val="id-ID"/>
        </w:rPr>
        <w:t>Kabupaten Pati</w:t>
      </w:r>
      <w:r w:rsidRPr="00273CCD">
        <w:rPr>
          <w:rFonts w:ascii="Times New Roman" w:hAnsi="Times New Roman" w:cs="Times New Roman"/>
          <w:sz w:val="24"/>
          <w:szCs w:val="24"/>
          <w:lang w:val="sv-SE"/>
        </w:rPr>
        <w:t xml:space="preserve"> Tahun 2019</w:t>
      </w:r>
    </w:p>
    <w:p w:rsidR="00273CCD" w:rsidRPr="00273CCD" w:rsidRDefault="00273CCD" w:rsidP="00273CCD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5839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3159"/>
        <w:gridCol w:w="994"/>
        <w:gridCol w:w="1176"/>
      </w:tblGrid>
      <w:tr w:rsidR="00273CCD" w:rsidRPr="00273CCD" w:rsidTr="00273CCD">
        <w:trPr>
          <w:trHeight w:hRule="exact" w:val="527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73CC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73CC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Keterangan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73CC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Satuan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73CC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</w:tc>
      </w:tr>
      <w:tr w:rsidR="00273CCD" w:rsidRPr="00273CCD" w:rsidTr="00273CCD">
        <w:trPr>
          <w:trHeight w:hRule="exact" w:val="295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Jumlah Penduduk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Jiwa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</w:rPr>
              <w:t>1.253.299</w:t>
            </w:r>
          </w:p>
        </w:tc>
      </w:tr>
      <w:tr w:rsidR="00273CCD" w:rsidRPr="00273CCD" w:rsidTr="00273CCD">
        <w:trPr>
          <w:trHeight w:hRule="exact" w:val="285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Luas Wilayah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Km</w:t>
            </w:r>
            <w:r w:rsidRPr="00273C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1.503,68</w:t>
            </w:r>
          </w:p>
        </w:tc>
      </w:tr>
      <w:tr w:rsidR="00273CCD" w:rsidRPr="00273CCD" w:rsidTr="00273CCD">
        <w:trPr>
          <w:trHeight w:hRule="exact" w:val="289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3.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Luas hutan Lindung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Km</w:t>
            </w:r>
            <w:r w:rsidRPr="00273C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51,1527</w:t>
            </w:r>
          </w:p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73CCD" w:rsidRPr="00273CCD" w:rsidTr="00273CCD">
        <w:trPr>
          <w:trHeight w:hRule="exact" w:val="279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4.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Luas Hutan Produksi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Km</w:t>
            </w:r>
            <w:r w:rsidRPr="00273C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293,6407</w:t>
            </w:r>
          </w:p>
        </w:tc>
      </w:tr>
      <w:tr w:rsidR="00273CCD" w:rsidRPr="00273CCD" w:rsidTr="00273CCD">
        <w:trPr>
          <w:trHeight w:hRule="exact" w:val="47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Tambahan Kegiatan penamanan mangrove dan penghijauan</w:t>
            </w:r>
          </w:p>
        </w:tc>
        <w:tc>
          <w:tcPr>
            <w:tcW w:w="1000" w:type="dxa"/>
            <w:shd w:val="clear" w:color="auto" w:fill="auto"/>
          </w:tcPr>
          <w:p w:rsidR="00273CCD" w:rsidRPr="00273CCD" w:rsidRDefault="00273CCD" w:rsidP="0027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Km</w:t>
            </w:r>
            <w:r w:rsidRPr="00273C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2,</w:t>
            </w:r>
            <w:r w:rsidRPr="00273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3CCD" w:rsidRPr="00273CCD" w:rsidTr="00273CCD">
        <w:trPr>
          <w:trHeight w:hRule="exact" w:val="293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Hutan Kota</w:t>
            </w:r>
          </w:p>
        </w:tc>
        <w:tc>
          <w:tcPr>
            <w:tcW w:w="1000" w:type="dxa"/>
            <w:shd w:val="clear" w:color="auto" w:fill="auto"/>
          </w:tcPr>
          <w:p w:rsidR="00273CCD" w:rsidRPr="00273CCD" w:rsidRDefault="00273CCD" w:rsidP="0027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Km</w:t>
            </w:r>
            <w:r w:rsidRPr="00273C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0,014</w:t>
            </w:r>
          </w:p>
        </w:tc>
      </w:tr>
      <w:tr w:rsidR="00273CCD" w:rsidRPr="00273CCD" w:rsidTr="00273CCD">
        <w:trPr>
          <w:trHeight w:hRule="exact" w:val="223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CCD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273CCD">
              <w:rPr>
                <w:rFonts w:ascii="Times New Roman" w:hAnsi="Times New Roman" w:cs="Times New Roman"/>
                <w:sz w:val="24"/>
                <w:szCs w:val="24"/>
              </w:rPr>
              <w:t xml:space="preserve"> Terbuka </w:t>
            </w:r>
            <w:proofErr w:type="spellStart"/>
            <w:r w:rsidRPr="00273CCD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273CCD" w:rsidRPr="00273CCD" w:rsidRDefault="00273CCD" w:rsidP="0027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Km</w:t>
            </w:r>
            <w:r w:rsidRPr="00273C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</w:rPr>
              <w:t>9,7153</w:t>
            </w:r>
          </w:p>
        </w:tc>
      </w:tr>
      <w:tr w:rsidR="00273CCD" w:rsidRPr="00273CCD" w:rsidTr="00273CCD">
        <w:trPr>
          <w:trHeight w:hRule="exact" w:val="297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8.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Luas Tutupan Vegetasi (LTH + LTP)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Km</w:t>
            </w:r>
            <w:r w:rsidRPr="00273C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</w:rPr>
              <w:t>358,1186</w:t>
            </w:r>
          </w:p>
        </w:tc>
      </w:tr>
      <w:tr w:rsidR="00273CCD" w:rsidRPr="00273CCD" w:rsidTr="00273CCD">
        <w:trPr>
          <w:trHeight w:hRule="exact" w:val="273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9.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3C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Indeks Tutupan Vegetasi (ITV) 2019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273CCD" w:rsidRPr="00273CCD" w:rsidRDefault="00273CCD" w:rsidP="00273CCD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73CC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44,</w:t>
            </w:r>
            <w:r w:rsidRPr="00273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  <w:r w:rsidRPr="00273CC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</w:p>
        </w:tc>
      </w:tr>
    </w:tbl>
    <w:p w:rsidR="00273CCD" w:rsidRDefault="00273CCD" w:rsidP="00273CCD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73CCD" w:rsidRPr="00273CCD" w:rsidRDefault="00273CCD" w:rsidP="00273CCD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3CC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73C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C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27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C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7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C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27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C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7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CD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273CCD" w:rsidRPr="00273CCD" w:rsidRDefault="00273CCD" w:rsidP="00273CCD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73CCD" w:rsidRPr="00273CCD" w:rsidRDefault="00273CCD" w:rsidP="00273CCD">
      <w:pPr>
        <w:pStyle w:val="ListParagraph"/>
        <w:tabs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73CCD">
        <w:rPr>
          <w:rFonts w:ascii="Times New Roman" w:hAnsi="Times New Roman" w:cs="Times New Roman"/>
          <w:sz w:val="24"/>
          <w:szCs w:val="24"/>
          <w:lang w:val="sv-SE"/>
        </w:rPr>
        <w:t>Keterangan :</w:t>
      </w:r>
    </w:p>
    <w:p w:rsidR="00273CCD" w:rsidRPr="00273CCD" w:rsidRDefault="00273CCD" w:rsidP="00273CCD">
      <w:pPr>
        <w:pStyle w:val="ListParagraph"/>
        <w:tabs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CCD">
        <w:rPr>
          <w:rFonts w:ascii="Times New Roman" w:hAnsi="Times New Roman" w:cs="Times New Roman"/>
          <w:sz w:val="24"/>
          <w:szCs w:val="24"/>
          <w:lang w:val="id-ID"/>
        </w:rPr>
        <w:t>Berdasarkan perhitungan diatas diperoleh data sebagai berikut</w:t>
      </w:r>
      <w:r w:rsidRPr="00273CCD">
        <w:rPr>
          <w:rFonts w:ascii="Times New Roman" w:hAnsi="Times New Roman" w:cs="Times New Roman"/>
          <w:sz w:val="24"/>
          <w:szCs w:val="24"/>
          <w:lang w:val="sv-SE"/>
        </w:rPr>
        <w:t xml:space="preserve"> :</w:t>
      </w:r>
    </w:p>
    <w:p w:rsidR="00273CCD" w:rsidRPr="00273CCD" w:rsidRDefault="00273CCD" w:rsidP="00273CCD">
      <w:pPr>
        <w:pStyle w:val="ListParagraph"/>
        <w:numPr>
          <w:ilvl w:val="0"/>
          <w:numId w:val="1"/>
        </w:numPr>
        <w:tabs>
          <w:tab w:val="left" w:pos="709"/>
          <w:tab w:val="left" w:pos="2977"/>
        </w:tabs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73CCD">
        <w:rPr>
          <w:rFonts w:ascii="Times New Roman" w:hAnsi="Times New Roman" w:cs="Times New Roman"/>
          <w:sz w:val="24"/>
          <w:szCs w:val="24"/>
          <w:lang w:val="sv-SE"/>
        </w:rPr>
        <w:t>Indeks Kualitas Air Sungai</w:t>
      </w:r>
      <w:r w:rsidRPr="00273CCD">
        <w:rPr>
          <w:rFonts w:ascii="Times New Roman" w:hAnsi="Times New Roman" w:cs="Times New Roman"/>
          <w:sz w:val="24"/>
          <w:szCs w:val="24"/>
          <w:lang w:val="sv-SE"/>
        </w:rPr>
        <w:tab/>
        <w:t>: 44,40</w:t>
      </w:r>
    </w:p>
    <w:p w:rsidR="00273CCD" w:rsidRPr="00273CCD" w:rsidRDefault="00273CCD" w:rsidP="00273CCD">
      <w:pPr>
        <w:pStyle w:val="ListParagraph"/>
        <w:numPr>
          <w:ilvl w:val="0"/>
          <w:numId w:val="1"/>
        </w:numPr>
        <w:tabs>
          <w:tab w:val="left" w:pos="709"/>
          <w:tab w:val="left" w:pos="2977"/>
        </w:tabs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73CCD">
        <w:rPr>
          <w:rFonts w:ascii="Times New Roman" w:hAnsi="Times New Roman" w:cs="Times New Roman"/>
          <w:sz w:val="24"/>
          <w:szCs w:val="24"/>
          <w:lang w:val="sv-SE"/>
        </w:rPr>
        <w:t>Indeks Kualitas Udara</w:t>
      </w:r>
      <w:r w:rsidRPr="00273CCD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Pr="00273CCD">
        <w:rPr>
          <w:rFonts w:ascii="Times New Roman" w:hAnsi="Times New Roman" w:cs="Times New Roman"/>
          <w:sz w:val="24"/>
          <w:szCs w:val="24"/>
        </w:rPr>
        <w:t>78,83</w:t>
      </w:r>
    </w:p>
    <w:p w:rsidR="00273CCD" w:rsidRPr="00273CCD" w:rsidRDefault="00273CCD" w:rsidP="00273CCD">
      <w:pPr>
        <w:pStyle w:val="ListParagraph"/>
        <w:numPr>
          <w:ilvl w:val="0"/>
          <w:numId w:val="1"/>
        </w:numPr>
        <w:tabs>
          <w:tab w:val="left" w:pos="709"/>
          <w:tab w:val="left" w:pos="2977"/>
        </w:tabs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73CCD">
        <w:rPr>
          <w:rFonts w:ascii="Times New Roman" w:hAnsi="Times New Roman" w:cs="Times New Roman"/>
          <w:sz w:val="24"/>
          <w:szCs w:val="24"/>
          <w:lang w:val="sv-SE"/>
        </w:rPr>
        <w:t>Indeks Tutupan Vegetasi</w:t>
      </w:r>
      <w:r w:rsidRPr="00273CCD">
        <w:rPr>
          <w:rFonts w:ascii="Times New Roman" w:hAnsi="Times New Roman" w:cs="Times New Roman"/>
          <w:sz w:val="24"/>
          <w:szCs w:val="24"/>
          <w:lang w:val="sv-SE"/>
        </w:rPr>
        <w:tab/>
        <w:t>: 44,31</w:t>
      </w:r>
    </w:p>
    <w:p w:rsidR="00273CCD" w:rsidRPr="00273CCD" w:rsidRDefault="00273CCD" w:rsidP="00273CCD">
      <w:pPr>
        <w:pStyle w:val="ListParagraph"/>
        <w:tabs>
          <w:tab w:val="left" w:pos="709"/>
          <w:tab w:val="left" w:pos="297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73CCD" w:rsidRPr="00273CCD" w:rsidRDefault="00273CCD" w:rsidP="00273CC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73CCD">
        <w:rPr>
          <w:rFonts w:ascii="Times New Roman" w:hAnsi="Times New Roman" w:cs="Times New Roman"/>
          <w:sz w:val="24"/>
          <w:szCs w:val="24"/>
          <w:lang w:val="sv-SE"/>
        </w:rPr>
        <w:t xml:space="preserve">Dengan menggunakan formulasi perhitungan maka didapatkan Indeks Kualitas Lingkungan Hidup </w:t>
      </w:r>
      <w:r w:rsidRPr="00273CCD">
        <w:rPr>
          <w:rFonts w:ascii="Times New Roman" w:hAnsi="Times New Roman" w:cs="Times New Roman"/>
          <w:sz w:val="24"/>
          <w:szCs w:val="24"/>
          <w:lang w:val="id-ID"/>
        </w:rPr>
        <w:t>Kabupaten Pati pada Tahun 2018</w:t>
      </w:r>
      <w:r w:rsidRPr="00273CC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73CCD">
        <w:rPr>
          <w:rFonts w:ascii="Times New Roman" w:hAnsi="Times New Roman" w:cs="Times New Roman"/>
          <w:sz w:val="24"/>
          <w:szCs w:val="24"/>
          <w:lang w:val="id-ID"/>
        </w:rPr>
        <w:t>dengan rumus :</w:t>
      </w:r>
    </w:p>
    <w:p w:rsidR="00273CCD" w:rsidRPr="00273CCD" w:rsidRDefault="00273CCD" w:rsidP="00273CCD">
      <w:pPr>
        <w:pStyle w:val="ListParagraph"/>
        <w:tabs>
          <w:tab w:val="left" w:pos="360"/>
          <w:tab w:val="left" w:pos="720"/>
          <w:tab w:val="left" w:pos="1080"/>
          <w:tab w:val="left" w:pos="153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73CCD">
        <w:rPr>
          <w:rFonts w:ascii="Times New Roman" w:hAnsi="Times New Roman" w:cs="Times New Roman"/>
          <w:sz w:val="24"/>
          <w:szCs w:val="24"/>
          <w:lang w:val="sv-SE"/>
        </w:rPr>
        <w:t>IKLH =</w:t>
      </w:r>
      <w:r w:rsidRPr="00273CC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30%×IPA</m:t>
            </m:r>
          </m:e>
        </m:d>
        <m:r>
          <w:rPr>
            <w:rFonts w:ascii="Cambria Math" w:hAnsi="Cambria Math" w:cs="Times New Roman"/>
            <w:sz w:val="24"/>
            <w:szCs w:val="24"/>
            <w:lang w:val="sv-SE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30%×IPU</m:t>
            </m:r>
          </m:e>
        </m:d>
        <m:r>
          <w:rPr>
            <w:rFonts w:ascii="Cambria Math" w:hAnsi="Cambria Math" w:cs="Times New Roman"/>
            <w:sz w:val="24"/>
            <w:szCs w:val="24"/>
            <w:lang w:val="sv-SE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40%×ITV</m:t>
            </m:r>
          </m:e>
        </m:d>
      </m:oMath>
    </w:p>
    <w:p w:rsidR="00273CCD" w:rsidRPr="00273CCD" w:rsidRDefault="00273CCD" w:rsidP="00273CCD">
      <w:pPr>
        <w:pStyle w:val="ListParagraph"/>
        <w:tabs>
          <w:tab w:val="left" w:pos="360"/>
          <w:tab w:val="left" w:pos="720"/>
          <w:tab w:val="left" w:pos="1080"/>
          <w:tab w:val="left" w:pos="153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73CCD">
        <w:rPr>
          <w:rFonts w:ascii="Times New Roman" w:hAnsi="Times New Roman" w:cs="Times New Roman"/>
          <w:sz w:val="24"/>
          <w:szCs w:val="24"/>
          <w:lang w:val="sv-SE"/>
        </w:rPr>
        <w:t>IKLH =</w:t>
      </w:r>
      <w:r w:rsidRPr="00273CCD">
        <w:rPr>
          <w:rFonts w:ascii="Times New Roman" w:hAnsi="Times New Roman" w:cs="Times New Roman"/>
          <w:sz w:val="24"/>
          <w:szCs w:val="24"/>
          <w:lang w:val="id-ID"/>
        </w:rPr>
        <w:t xml:space="preserve"> (30% x </w:t>
      </w:r>
      <w:r w:rsidRPr="00273CCD">
        <w:rPr>
          <w:rFonts w:ascii="Times New Roman" w:hAnsi="Times New Roman" w:cs="Times New Roman"/>
          <w:sz w:val="24"/>
          <w:szCs w:val="24"/>
        </w:rPr>
        <w:t>44,40</w:t>
      </w:r>
      <w:r w:rsidRPr="00273CCD">
        <w:rPr>
          <w:rFonts w:ascii="Times New Roman" w:hAnsi="Times New Roman" w:cs="Times New Roman"/>
          <w:sz w:val="24"/>
          <w:szCs w:val="24"/>
          <w:lang w:val="id-ID"/>
        </w:rPr>
        <w:t xml:space="preserve">)+(30% x </w:t>
      </w:r>
      <w:r w:rsidRPr="00273CCD">
        <w:rPr>
          <w:rFonts w:ascii="Times New Roman" w:hAnsi="Times New Roman" w:cs="Times New Roman"/>
          <w:sz w:val="24"/>
          <w:szCs w:val="24"/>
        </w:rPr>
        <w:t>78,83</w:t>
      </w:r>
      <w:r w:rsidRPr="00273CCD">
        <w:rPr>
          <w:rFonts w:ascii="Times New Roman" w:hAnsi="Times New Roman" w:cs="Times New Roman"/>
          <w:sz w:val="24"/>
          <w:szCs w:val="24"/>
          <w:lang w:val="id-ID"/>
        </w:rPr>
        <w:t xml:space="preserve">)+(40% x </w:t>
      </w:r>
      <w:r w:rsidRPr="00273CCD">
        <w:rPr>
          <w:rFonts w:ascii="Times New Roman" w:hAnsi="Times New Roman" w:cs="Times New Roman"/>
          <w:sz w:val="24"/>
          <w:szCs w:val="24"/>
        </w:rPr>
        <w:t>44,31</w:t>
      </w:r>
      <w:r w:rsidRPr="00273CCD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273CCD" w:rsidRPr="00273CCD" w:rsidRDefault="00273CCD" w:rsidP="00273CCD">
      <w:pPr>
        <w:pStyle w:val="ListParagraph"/>
        <w:tabs>
          <w:tab w:val="left" w:pos="360"/>
          <w:tab w:val="left" w:pos="720"/>
          <w:tab w:val="left" w:pos="1080"/>
          <w:tab w:val="left" w:pos="153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CCD">
        <w:rPr>
          <w:rFonts w:ascii="Times New Roman" w:hAnsi="Times New Roman" w:cs="Times New Roman"/>
          <w:sz w:val="24"/>
          <w:szCs w:val="24"/>
          <w:lang w:val="id-ID"/>
        </w:rPr>
        <w:t xml:space="preserve">IKLH = </w:t>
      </w:r>
      <w:r w:rsidRPr="00273CCD">
        <w:rPr>
          <w:rFonts w:ascii="Times New Roman" w:hAnsi="Times New Roman" w:cs="Times New Roman"/>
          <w:sz w:val="24"/>
          <w:szCs w:val="24"/>
        </w:rPr>
        <w:t>54,68</w:t>
      </w:r>
    </w:p>
    <w:p w:rsidR="005E7A03" w:rsidRPr="00273CCD" w:rsidRDefault="005E7A03" w:rsidP="00273C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7A03" w:rsidRPr="0027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568"/>
    <w:multiLevelType w:val="hybridMultilevel"/>
    <w:tmpl w:val="45CE4D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CD"/>
    <w:rsid w:val="00273CCD"/>
    <w:rsid w:val="005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73CC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73CCD"/>
  </w:style>
  <w:style w:type="paragraph" w:styleId="BalloonText">
    <w:name w:val="Balloon Text"/>
    <w:basedOn w:val="Normal"/>
    <w:link w:val="BalloonTextChar"/>
    <w:uiPriority w:val="99"/>
    <w:semiHidden/>
    <w:unhideWhenUsed/>
    <w:rsid w:val="0027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73CC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73CCD"/>
  </w:style>
  <w:style w:type="paragraph" w:styleId="BalloonText">
    <w:name w:val="Balloon Text"/>
    <w:basedOn w:val="Normal"/>
    <w:link w:val="BalloonTextChar"/>
    <w:uiPriority w:val="99"/>
    <w:semiHidden/>
    <w:unhideWhenUsed/>
    <w:rsid w:val="0027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2020-12-18T02:06:00Z</dcterms:created>
  <dcterms:modified xsi:type="dcterms:W3CDTF">2020-12-18T02:07:00Z</dcterms:modified>
</cp:coreProperties>
</file>