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A7" w:rsidRDefault="009727A7" w:rsidP="009727A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3B6E6A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3B6E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6E6A">
        <w:rPr>
          <w:rFonts w:ascii="Times New Roman" w:hAnsi="Times New Roman" w:cs="Times New Roman"/>
          <w:sz w:val="20"/>
          <w:szCs w:val="20"/>
        </w:rPr>
        <w:t xml:space="preserve">Usaha </w:t>
      </w:r>
      <w:proofErr w:type="spellStart"/>
      <w:r w:rsidRPr="003B6E6A">
        <w:rPr>
          <w:rFonts w:ascii="Times New Roman" w:hAnsi="Times New Roman" w:cs="Times New Roman"/>
          <w:sz w:val="20"/>
          <w:szCs w:val="20"/>
        </w:rPr>
        <w:t>Mikro</w:t>
      </w:r>
      <w:proofErr w:type="spellEnd"/>
      <w:r w:rsidRPr="003B6E6A">
        <w:rPr>
          <w:rFonts w:ascii="Times New Roman" w:hAnsi="Times New Roman" w:cs="Times New Roman"/>
          <w:sz w:val="20"/>
          <w:szCs w:val="20"/>
        </w:rPr>
        <w:t xml:space="preserve">, Kecil </w:t>
      </w:r>
      <w:proofErr w:type="spellStart"/>
      <w:r w:rsidRPr="003B6E6A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B6E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E6A">
        <w:rPr>
          <w:rFonts w:ascii="Times New Roman" w:hAnsi="Times New Roman" w:cs="Times New Roman"/>
          <w:sz w:val="20"/>
          <w:szCs w:val="20"/>
        </w:rPr>
        <w:t>Menengah</w:t>
      </w:r>
      <w:proofErr w:type="spellEnd"/>
      <w:r w:rsidRPr="003B6E6A">
        <w:t xml:space="preserve"> </w:t>
      </w:r>
      <w:r w:rsidRPr="003B6E6A">
        <w:rPr>
          <w:rFonts w:ascii="Times New Roman" w:eastAsia="Times New Roman" w:hAnsi="Times New Roman" w:cs="Times New Roman"/>
          <w:sz w:val="20"/>
          <w:szCs w:val="20"/>
        </w:rPr>
        <w:t xml:space="preserve">(UMKM) </w:t>
      </w:r>
      <w:proofErr w:type="spellStart"/>
      <w:r w:rsidRPr="003B6E6A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3B6E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6E6A">
        <w:rPr>
          <w:rFonts w:ascii="Times New Roman" w:eastAsia="Times New Roman" w:hAnsi="Times New Roman" w:cs="Times New Roman"/>
          <w:sz w:val="20"/>
          <w:szCs w:val="20"/>
        </w:rPr>
        <w:t>Sektor</w:t>
      </w:r>
      <w:proofErr w:type="spellEnd"/>
      <w:r w:rsidRPr="003B6E6A">
        <w:rPr>
          <w:rFonts w:ascii="Times New Roman" w:eastAsia="Times New Roman" w:hAnsi="Times New Roman" w:cs="Times New Roman"/>
          <w:sz w:val="20"/>
          <w:szCs w:val="20"/>
        </w:rPr>
        <w:t xml:space="preserve"> Usaha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bookmarkEnd w:id="0"/>
    <w:p w:rsidR="009727A7" w:rsidRPr="003B6E6A" w:rsidRDefault="009727A7" w:rsidP="009727A7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846" w:type="dxa"/>
        <w:jc w:val="center"/>
        <w:tblInd w:w="471" w:type="dxa"/>
        <w:tblLayout w:type="fixed"/>
        <w:tblLook w:val="04A0" w:firstRow="1" w:lastRow="0" w:firstColumn="1" w:lastColumn="0" w:noHBand="0" w:noVBand="1"/>
      </w:tblPr>
      <w:tblGrid>
        <w:gridCol w:w="415"/>
        <w:gridCol w:w="2795"/>
        <w:gridCol w:w="850"/>
        <w:gridCol w:w="789"/>
        <w:gridCol w:w="997"/>
      </w:tblGrid>
      <w:tr w:rsidR="009727A7" w:rsidRPr="003B6E6A" w:rsidTr="009727A7">
        <w:trPr>
          <w:trHeight w:val="78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A7" w:rsidRPr="003B6E6A" w:rsidRDefault="009727A7" w:rsidP="00321814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Bidang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Usaha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A7" w:rsidRPr="003B6E6A" w:rsidRDefault="009727A7" w:rsidP="00321814">
            <w:pPr>
              <w:spacing w:before="120" w:after="120" w:line="240" w:lineRule="auto"/>
              <w:ind w:left="-109"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9727A7" w:rsidRPr="003B6E6A" w:rsidTr="009727A7">
        <w:trPr>
          <w:trHeight w:val="78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A7" w:rsidRPr="003B6E6A" w:rsidRDefault="009727A7" w:rsidP="00321814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Usaha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Mikro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Usaha Kecil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A7" w:rsidRPr="003B6E6A" w:rsidRDefault="009727A7" w:rsidP="00321814">
            <w:pPr>
              <w:spacing w:before="120" w:after="120" w:line="240" w:lineRule="auto"/>
              <w:ind w:left="-109"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Usaha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Menengah</w:t>
            </w:r>
            <w:proofErr w:type="spellEnd"/>
          </w:p>
        </w:tc>
      </w:tr>
      <w:tr w:rsidR="009727A7" w:rsidRPr="003B6E6A" w:rsidTr="009727A7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7A7" w:rsidRPr="003B6E6A" w:rsidRDefault="009727A7" w:rsidP="00321814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7A7" w:rsidRPr="003B6E6A" w:rsidRDefault="009727A7" w:rsidP="003218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Peternakan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Kehutanan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Perikanan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27A7" w:rsidRPr="003B6E6A" w:rsidTr="009727A7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7A7" w:rsidRPr="003B6E6A" w:rsidRDefault="009727A7" w:rsidP="00321814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7A7" w:rsidRPr="003B6E6A" w:rsidRDefault="009727A7" w:rsidP="003218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Pertambangan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Penggalian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7A7" w:rsidRPr="003B6E6A" w:rsidTr="009727A7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7A7" w:rsidRPr="003B6E6A" w:rsidRDefault="009727A7" w:rsidP="00321814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7A7" w:rsidRPr="003B6E6A" w:rsidRDefault="009727A7" w:rsidP="003218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Pengolahan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727A7" w:rsidRPr="003B6E6A" w:rsidTr="009727A7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7A7" w:rsidRPr="003B6E6A" w:rsidRDefault="009727A7" w:rsidP="00321814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7A7" w:rsidRPr="003B6E6A" w:rsidRDefault="009727A7" w:rsidP="003218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Listrik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Gas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Air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Bersih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7A7" w:rsidRPr="003B6E6A" w:rsidTr="009727A7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7A7" w:rsidRPr="003B6E6A" w:rsidRDefault="009727A7" w:rsidP="00321814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Bangunan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7A7" w:rsidRPr="003B6E6A" w:rsidTr="009727A7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7A7" w:rsidRPr="003B6E6A" w:rsidRDefault="009727A7" w:rsidP="00321814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Perdagangan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Hotel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Restoran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727A7" w:rsidRPr="003B6E6A" w:rsidTr="009727A7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7A7" w:rsidRPr="003B6E6A" w:rsidRDefault="009727A7" w:rsidP="00321814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Pengangkutan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7A7" w:rsidRPr="003B6E6A" w:rsidTr="009727A7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Persewaan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Jasa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27A7" w:rsidRPr="003B6E6A" w:rsidTr="009727A7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Jasa-jasa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swasta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7A7" w:rsidRPr="003B6E6A" w:rsidTr="009727A7">
        <w:trPr>
          <w:trHeight w:val="289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13.487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9727A7" w:rsidRPr="003B6E6A" w:rsidTr="009727A7">
        <w:trPr>
          <w:trHeight w:val="78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12.969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9727A7" w:rsidRPr="003B6E6A" w:rsidTr="009727A7">
        <w:trPr>
          <w:trHeight w:val="78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11.769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A7" w:rsidRPr="003B6E6A" w:rsidRDefault="009727A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9727A7" w:rsidRPr="003B6E6A" w:rsidRDefault="009727A7" w:rsidP="009727A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B6E6A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3B6E6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B6E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E6A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3B6E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E6A">
        <w:rPr>
          <w:rFonts w:ascii="Times New Roman" w:hAnsi="Times New Roman" w:cs="Times New Roman"/>
          <w:sz w:val="20"/>
          <w:szCs w:val="20"/>
        </w:rPr>
        <w:t>Koperasi</w:t>
      </w:r>
      <w:proofErr w:type="spellEnd"/>
      <w:r w:rsidRPr="003B6E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E6A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B6E6A">
        <w:rPr>
          <w:rFonts w:ascii="Times New Roman" w:hAnsi="Times New Roman" w:cs="Times New Roman"/>
          <w:sz w:val="20"/>
          <w:szCs w:val="20"/>
        </w:rPr>
        <w:t xml:space="preserve"> UMKM </w:t>
      </w:r>
      <w:proofErr w:type="spellStart"/>
      <w:r w:rsidRPr="003B6E6A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3B6E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E6A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Pr="009727A7" w:rsidRDefault="009727A7" w:rsidP="009727A7"/>
    <w:sectPr w:rsidR="004838ED" w:rsidRPr="00972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A7"/>
    <w:rsid w:val="009727A7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27A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72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27A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72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2022-06-13T02:48:00Z</dcterms:created>
  <dcterms:modified xsi:type="dcterms:W3CDTF">2022-06-13T02:48:00Z</dcterms:modified>
</cp:coreProperties>
</file>