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FD" w:rsidRDefault="004274FD" w:rsidP="004274FD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4274FD">
        <w:rPr>
          <w:rFonts w:ascii="Times New Roman" w:hAnsi="Times New Roman" w:cs="Times New Roman"/>
          <w:sz w:val="24"/>
          <w:szCs w:val="24"/>
          <w:lang w:val="en-ID"/>
        </w:rPr>
        <w:t xml:space="preserve">Volume </w:t>
      </w:r>
      <w:proofErr w:type="spellStart"/>
      <w:r w:rsidRPr="004274FD">
        <w:rPr>
          <w:rFonts w:ascii="Times New Roman" w:hAnsi="Times New Roman" w:cs="Times New Roman"/>
          <w:sz w:val="24"/>
          <w:szCs w:val="24"/>
          <w:lang w:val="en-ID"/>
        </w:rPr>
        <w:t>Sampah</w:t>
      </w:r>
      <w:proofErr w:type="spellEnd"/>
      <w:r w:rsidRPr="004274FD">
        <w:rPr>
          <w:rFonts w:ascii="Times New Roman" w:hAnsi="Times New Roman" w:cs="Times New Roman"/>
          <w:sz w:val="24"/>
          <w:szCs w:val="24"/>
          <w:lang w:val="en-ID"/>
        </w:rPr>
        <w:t xml:space="preserve"> Rata-Rata </w:t>
      </w:r>
      <w:proofErr w:type="gramStart"/>
      <w:r w:rsidRPr="004274FD">
        <w:rPr>
          <w:rFonts w:ascii="Times New Roman" w:hAnsi="Times New Roman" w:cs="Times New Roman"/>
          <w:sz w:val="24"/>
          <w:szCs w:val="24"/>
          <w:lang w:val="en-ID"/>
        </w:rPr>
        <w:t>Per</w:t>
      </w:r>
      <w:proofErr w:type="gramEnd"/>
      <w:r w:rsidRPr="00427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74FD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4274FD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4274FD">
        <w:rPr>
          <w:rFonts w:ascii="Times New Roman" w:hAnsi="Times New Roman" w:cs="Times New Roman"/>
          <w:i/>
          <w:sz w:val="24"/>
          <w:szCs w:val="24"/>
          <w:lang w:val="en-ID"/>
        </w:rPr>
        <w:t>m3</w:t>
      </w:r>
      <w:r w:rsidRPr="004274FD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4274FD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427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74FD"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 w:rsidRPr="004274FD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274FD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Pr="00427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74FD">
        <w:rPr>
          <w:rFonts w:ascii="Times New Roman" w:hAnsi="Times New Roman" w:cs="Times New Roman"/>
          <w:sz w:val="24"/>
          <w:szCs w:val="24"/>
          <w:lang w:val="en-ID"/>
        </w:rPr>
        <w:t>Pati</w:t>
      </w:r>
      <w:proofErr w:type="spellEnd"/>
      <w:r w:rsidRPr="004274F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74FD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4274FD"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:rsidR="004274FD" w:rsidRPr="004274FD" w:rsidRDefault="004274FD" w:rsidP="004274FD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816"/>
        <w:gridCol w:w="1265"/>
        <w:gridCol w:w="1310"/>
        <w:gridCol w:w="1309"/>
      </w:tblGrid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Kecamatan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Volume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Terangkut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Presentase</w:t>
            </w:r>
            <w:proofErr w:type="spellEnd"/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Sukolilo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70.689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Kayen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56.918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365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0,641%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Tambakromo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38.729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Winong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38.942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1.095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2,82%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Pucakwangi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32.586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365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1,12%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Jaken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33.282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Batangan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33.571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Juwana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74.966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26.280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35,05%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Jakenan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31.773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730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2,29%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Pati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83.646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79.205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94,69%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Gabus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40.945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730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1,78%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Margorejo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48.466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730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1,5%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Gembong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34.764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Tlogowungu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39.619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5.110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12,89%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Wedarijaksa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47.138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Trangkil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48.102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5.840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12,14%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Margoyoso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57.206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5.475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9,57%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Gunungwungkal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28.106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2.920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10,38%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Cluwak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33.940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Tayu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50.905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365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0,717%</w:t>
            </w:r>
          </w:p>
        </w:tc>
      </w:tr>
      <w:tr w:rsidR="004274FD" w:rsidRPr="004274FD" w:rsidTr="004274F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Dukuhset1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44.948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6.387,50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14,21%</w:t>
            </w:r>
          </w:p>
        </w:tc>
      </w:tr>
      <w:tr w:rsidR="004274FD" w:rsidRPr="004274FD" w:rsidTr="004274FD">
        <w:trPr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4274F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Jumlah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969.241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135.598</w:t>
            </w:r>
          </w:p>
        </w:tc>
        <w:tc>
          <w:tcPr>
            <w:tcW w:w="1276" w:type="dxa"/>
            <w:shd w:val="clear" w:color="auto" w:fill="auto"/>
          </w:tcPr>
          <w:p w:rsidR="004274FD" w:rsidRPr="004274FD" w:rsidRDefault="004274FD" w:rsidP="0042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</w:tr>
    </w:tbl>
    <w:p w:rsidR="004274FD" w:rsidRDefault="004274FD" w:rsidP="004274FD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4274FD" w:rsidRPr="004274FD" w:rsidRDefault="004274FD" w:rsidP="004274FD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274F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274F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274F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42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4F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2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4F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2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4F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2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4FD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5E7A03" w:rsidRPr="004274FD" w:rsidRDefault="005E7A03" w:rsidP="004274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A03" w:rsidRPr="0042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FD"/>
    <w:rsid w:val="004274FD"/>
    <w:rsid w:val="005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74F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27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74F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2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2020-12-18T02:11:00Z</dcterms:created>
  <dcterms:modified xsi:type="dcterms:W3CDTF">2020-12-18T02:12:00Z</dcterms:modified>
</cp:coreProperties>
</file>