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B9" w:rsidRDefault="00DF7AB9" w:rsidP="00DF7AB9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1D5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Kecelakaan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Lintas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W</w:t>
      </w:r>
      <w:r w:rsidRPr="004A51D5">
        <w:rPr>
          <w:rFonts w:ascii="Times New Roman" w:hAnsi="Times New Roman" w:cs="Times New Roman"/>
          <w:sz w:val="20"/>
          <w:szCs w:val="20"/>
        </w:rPr>
        <w:t>ilayah</w:t>
      </w:r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</w:t>
      </w:r>
    </w:p>
    <w:p w:rsidR="00DF7AB9" w:rsidRPr="004A51D5" w:rsidRDefault="00DF7AB9" w:rsidP="00DF7AB9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641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149"/>
        <w:gridCol w:w="697"/>
        <w:gridCol w:w="662"/>
        <w:gridCol w:w="755"/>
        <w:gridCol w:w="851"/>
        <w:gridCol w:w="551"/>
        <w:gridCol w:w="1320"/>
      </w:tblGrid>
      <w:tr w:rsidR="00DF7AB9" w:rsidRPr="002742BE" w:rsidTr="00DF7AB9">
        <w:trPr>
          <w:jc w:val="center"/>
        </w:trPr>
        <w:tc>
          <w:tcPr>
            <w:tcW w:w="425" w:type="dxa"/>
            <w:vMerge w:val="restart"/>
          </w:tcPr>
          <w:p w:rsidR="00DF7AB9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AB9" w:rsidRPr="002742BE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49" w:type="dxa"/>
            <w:vMerge w:val="restart"/>
          </w:tcPr>
          <w:p w:rsidR="00DF7AB9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AB9" w:rsidRPr="002742BE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697" w:type="dxa"/>
            <w:vMerge w:val="restart"/>
            <w:vAlign w:val="bottom"/>
          </w:tcPr>
          <w:p w:rsidR="00DF7AB9" w:rsidRPr="002742BE" w:rsidRDefault="00DF7AB9" w:rsidP="005747E0">
            <w:pPr>
              <w:ind w:left="-120" w:right="-10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742BE">
              <w:rPr>
                <w:b/>
                <w:sz w:val="20"/>
                <w:szCs w:val="20"/>
              </w:rPr>
              <w:t>Jumlah</w:t>
            </w:r>
            <w:proofErr w:type="spellEnd"/>
            <w:r w:rsidRPr="002742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42BE">
              <w:rPr>
                <w:b/>
                <w:sz w:val="20"/>
                <w:szCs w:val="20"/>
              </w:rPr>
              <w:t>Kecela</w:t>
            </w:r>
            <w:r>
              <w:rPr>
                <w:b/>
                <w:sz w:val="20"/>
                <w:szCs w:val="20"/>
              </w:rPr>
              <w:t>-</w:t>
            </w:r>
            <w:r w:rsidRPr="002742BE">
              <w:rPr>
                <w:b/>
                <w:sz w:val="20"/>
                <w:szCs w:val="20"/>
              </w:rPr>
              <w:t>kaan</w:t>
            </w:r>
            <w:proofErr w:type="spellEnd"/>
          </w:p>
        </w:tc>
        <w:tc>
          <w:tcPr>
            <w:tcW w:w="2268" w:type="dxa"/>
            <w:gridSpan w:val="3"/>
            <w:vAlign w:val="bottom"/>
          </w:tcPr>
          <w:p w:rsidR="00DF7AB9" w:rsidRPr="002742BE" w:rsidRDefault="00DF7AB9" w:rsidP="0057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742BE">
              <w:rPr>
                <w:b/>
                <w:sz w:val="20"/>
                <w:szCs w:val="20"/>
              </w:rPr>
              <w:t>Kondisi</w:t>
            </w:r>
            <w:proofErr w:type="spellEnd"/>
            <w:r w:rsidRPr="002742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42BE">
              <w:rPr>
                <w:b/>
                <w:sz w:val="20"/>
                <w:szCs w:val="20"/>
              </w:rPr>
              <w:t>Korban</w:t>
            </w:r>
            <w:proofErr w:type="spellEnd"/>
          </w:p>
        </w:tc>
        <w:tc>
          <w:tcPr>
            <w:tcW w:w="551" w:type="dxa"/>
            <w:vMerge w:val="restart"/>
          </w:tcPr>
          <w:p w:rsidR="00DF7AB9" w:rsidRPr="002742BE" w:rsidRDefault="00DF7AB9" w:rsidP="005747E0">
            <w:pPr>
              <w:pStyle w:val="ListParagraph"/>
              <w:spacing w:after="0" w:line="240" w:lineRule="auto"/>
              <w:ind w:left="-80" w:right="-1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>Lain-lain</w:t>
            </w:r>
          </w:p>
        </w:tc>
        <w:tc>
          <w:tcPr>
            <w:tcW w:w="1320" w:type="dxa"/>
            <w:vMerge w:val="restart"/>
            <w:vAlign w:val="bottom"/>
          </w:tcPr>
          <w:p w:rsidR="00DF7AB9" w:rsidRPr="002742BE" w:rsidRDefault="00DF7AB9" w:rsidP="005747E0">
            <w:pPr>
              <w:pStyle w:val="ListParagraph"/>
              <w:spacing w:after="0" w:line="240" w:lineRule="auto"/>
              <w:ind w:left="-45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>Denda</w:t>
            </w:r>
            <w:proofErr w:type="spellEnd"/>
          </w:p>
          <w:p w:rsidR="00DF7AB9" w:rsidRPr="002742BE" w:rsidRDefault="00DF7AB9" w:rsidP="005747E0">
            <w:pPr>
              <w:ind w:left="-64" w:right="-40"/>
              <w:jc w:val="center"/>
              <w:rPr>
                <w:b/>
                <w:color w:val="000000"/>
                <w:sz w:val="20"/>
                <w:szCs w:val="20"/>
              </w:rPr>
            </w:pPr>
            <w:r w:rsidRPr="002742BE">
              <w:rPr>
                <w:b/>
                <w:sz w:val="20"/>
                <w:szCs w:val="20"/>
              </w:rPr>
              <w:t>(</w:t>
            </w:r>
            <w:proofErr w:type="spellStart"/>
            <w:r w:rsidRPr="002742BE">
              <w:rPr>
                <w:b/>
                <w:sz w:val="20"/>
                <w:szCs w:val="20"/>
              </w:rPr>
              <w:t>Rp</w:t>
            </w:r>
            <w:proofErr w:type="spellEnd"/>
            <w:r w:rsidRPr="002742BE">
              <w:rPr>
                <w:b/>
                <w:sz w:val="20"/>
                <w:szCs w:val="20"/>
              </w:rPr>
              <w:t>)</w:t>
            </w:r>
          </w:p>
        </w:tc>
      </w:tr>
      <w:tr w:rsidR="00DF7AB9" w:rsidRPr="002742BE" w:rsidTr="00DF7AB9">
        <w:trPr>
          <w:jc w:val="center"/>
        </w:trPr>
        <w:tc>
          <w:tcPr>
            <w:tcW w:w="425" w:type="dxa"/>
            <w:vMerge/>
          </w:tcPr>
          <w:p w:rsidR="00DF7AB9" w:rsidRPr="002742BE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1149" w:type="dxa"/>
            <w:vMerge/>
          </w:tcPr>
          <w:p w:rsidR="00DF7AB9" w:rsidRPr="002742BE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bottom"/>
          </w:tcPr>
          <w:p w:rsidR="00DF7AB9" w:rsidRPr="002742BE" w:rsidRDefault="00DF7AB9" w:rsidP="005747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DF7AB9" w:rsidRPr="002742BE" w:rsidRDefault="00DF7AB9" w:rsidP="005747E0">
            <w:pPr>
              <w:ind w:left="-108" w:right="-155"/>
              <w:jc w:val="center"/>
              <w:rPr>
                <w:b/>
                <w:color w:val="000000"/>
                <w:sz w:val="20"/>
                <w:szCs w:val="20"/>
              </w:rPr>
            </w:pPr>
            <w:r w:rsidRPr="002742BE">
              <w:rPr>
                <w:b/>
                <w:sz w:val="20"/>
                <w:szCs w:val="20"/>
              </w:rPr>
              <w:t xml:space="preserve">Luka </w:t>
            </w:r>
            <w:proofErr w:type="spellStart"/>
            <w:r w:rsidRPr="002742BE">
              <w:rPr>
                <w:b/>
                <w:sz w:val="20"/>
                <w:szCs w:val="20"/>
              </w:rPr>
              <w:t>Ringan</w:t>
            </w:r>
            <w:proofErr w:type="spellEnd"/>
          </w:p>
        </w:tc>
        <w:tc>
          <w:tcPr>
            <w:tcW w:w="755" w:type="dxa"/>
          </w:tcPr>
          <w:p w:rsidR="00DF7AB9" w:rsidRPr="002742BE" w:rsidRDefault="00DF7AB9" w:rsidP="005747E0">
            <w:pPr>
              <w:pStyle w:val="ListParagraph"/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Luka </w:t>
            </w:r>
            <w:proofErr w:type="spellStart"/>
            <w:r w:rsidRPr="002742BE">
              <w:rPr>
                <w:rFonts w:ascii="Times New Roman" w:hAnsi="Times New Roman" w:cs="Times New Roman"/>
                <w:b/>
                <w:sz w:val="20"/>
                <w:szCs w:val="20"/>
              </w:rPr>
              <w:t>Berat</w:t>
            </w:r>
            <w:proofErr w:type="spellEnd"/>
          </w:p>
        </w:tc>
        <w:tc>
          <w:tcPr>
            <w:tcW w:w="851" w:type="dxa"/>
            <w:vAlign w:val="bottom"/>
          </w:tcPr>
          <w:p w:rsidR="00DF7AB9" w:rsidRPr="002742BE" w:rsidRDefault="00DF7AB9" w:rsidP="005747E0">
            <w:pPr>
              <w:ind w:left="-108" w:right="-15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742BE">
              <w:rPr>
                <w:b/>
                <w:sz w:val="20"/>
                <w:szCs w:val="20"/>
              </w:rPr>
              <w:t>Mening</w:t>
            </w:r>
            <w:proofErr w:type="spellEnd"/>
            <w:r w:rsidRPr="002742BE">
              <w:rPr>
                <w:b/>
                <w:sz w:val="20"/>
                <w:szCs w:val="20"/>
              </w:rPr>
              <w:t>-gal</w:t>
            </w:r>
          </w:p>
        </w:tc>
        <w:tc>
          <w:tcPr>
            <w:tcW w:w="551" w:type="dxa"/>
            <w:vMerge/>
          </w:tcPr>
          <w:p w:rsidR="00DF7AB9" w:rsidRPr="002742BE" w:rsidRDefault="00DF7AB9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bottom"/>
          </w:tcPr>
          <w:p w:rsidR="00DF7AB9" w:rsidRPr="002742BE" w:rsidRDefault="00DF7AB9" w:rsidP="005747E0">
            <w:pPr>
              <w:ind w:left="-64" w:right="-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4A51D5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61.100.000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60.450.000</w:t>
            </w:r>
          </w:p>
        </w:tc>
      </w:tr>
      <w:tr w:rsidR="00DF7AB9" w:rsidRPr="005F5721" w:rsidTr="00DF7AB9">
        <w:trPr>
          <w:trHeight w:val="70"/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66.000.000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64.930.000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46.300.000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73.000.000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59.600.000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45.600.000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61.000.000</w:t>
            </w:r>
          </w:p>
        </w:tc>
      </w:tr>
      <w:tr w:rsidR="00DF7AB9" w:rsidRPr="005F5721" w:rsidTr="00DF7AB9">
        <w:trPr>
          <w:jc w:val="center"/>
        </w:trPr>
        <w:tc>
          <w:tcPr>
            <w:tcW w:w="425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12.</w:t>
            </w:r>
          </w:p>
        </w:tc>
        <w:tc>
          <w:tcPr>
            <w:tcW w:w="1149" w:type="dxa"/>
          </w:tcPr>
          <w:p w:rsidR="00DF7AB9" w:rsidRPr="005F5721" w:rsidRDefault="00DF7AB9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697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62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5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F7AB9" w:rsidRPr="005F5721" w:rsidRDefault="00DF7AB9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1" w:type="dxa"/>
          </w:tcPr>
          <w:p w:rsidR="00DF7AB9" w:rsidRPr="005F5721" w:rsidRDefault="00DF7AB9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5F5721" w:rsidRDefault="00DF7AB9" w:rsidP="005747E0">
            <w:pPr>
              <w:ind w:left="-64" w:right="-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51.100.000</w:t>
            </w:r>
          </w:p>
        </w:tc>
      </w:tr>
      <w:tr w:rsidR="00DF7AB9" w:rsidRPr="002742BE" w:rsidTr="00DF7AB9">
        <w:trPr>
          <w:jc w:val="center"/>
        </w:trPr>
        <w:tc>
          <w:tcPr>
            <w:tcW w:w="1574" w:type="dxa"/>
            <w:gridSpan w:val="2"/>
          </w:tcPr>
          <w:p w:rsidR="00DF7AB9" w:rsidRPr="004F7CCF" w:rsidRDefault="00DF7AB9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697" w:type="dxa"/>
            <w:vAlign w:val="bottom"/>
          </w:tcPr>
          <w:p w:rsidR="00DF7AB9" w:rsidRPr="002742BE" w:rsidRDefault="00DF7AB9" w:rsidP="005747E0">
            <w:pPr>
              <w:ind w:left="-123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662" w:type="dxa"/>
            <w:vAlign w:val="bottom"/>
          </w:tcPr>
          <w:p w:rsidR="00DF7AB9" w:rsidRPr="002742BE" w:rsidRDefault="00DF7AB9" w:rsidP="005747E0">
            <w:pPr>
              <w:ind w:left="-123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755" w:type="dxa"/>
            <w:vAlign w:val="bottom"/>
          </w:tcPr>
          <w:p w:rsidR="00DF7AB9" w:rsidRPr="002742BE" w:rsidRDefault="00DF7AB9" w:rsidP="005747E0">
            <w:pPr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DF7AB9" w:rsidRPr="002742BE" w:rsidRDefault="00DF7AB9" w:rsidP="005747E0">
            <w:pPr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51" w:type="dxa"/>
            <w:vAlign w:val="bottom"/>
          </w:tcPr>
          <w:p w:rsidR="00DF7AB9" w:rsidRPr="002742BE" w:rsidRDefault="00DF7AB9" w:rsidP="005747E0">
            <w:pPr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2742BE" w:rsidRDefault="00DF7AB9" w:rsidP="005747E0">
            <w:pPr>
              <w:ind w:left="-64" w:right="-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679.880.000</w:t>
            </w:r>
          </w:p>
        </w:tc>
      </w:tr>
      <w:tr w:rsidR="00DF7AB9" w:rsidRPr="002742BE" w:rsidTr="00DF7AB9">
        <w:trPr>
          <w:jc w:val="center"/>
        </w:trPr>
        <w:tc>
          <w:tcPr>
            <w:tcW w:w="1574" w:type="dxa"/>
            <w:gridSpan w:val="2"/>
          </w:tcPr>
          <w:p w:rsidR="00DF7AB9" w:rsidRPr="004F7CCF" w:rsidRDefault="00DF7AB9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Jumlah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697" w:type="dxa"/>
            <w:vAlign w:val="bottom"/>
          </w:tcPr>
          <w:p w:rsidR="00DF7AB9" w:rsidRPr="002742BE" w:rsidRDefault="00DF7AB9" w:rsidP="005747E0">
            <w:pPr>
              <w:ind w:left="-123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2B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742BE">
              <w:rPr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62" w:type="dxa"/>
            <w:vAlign w:val="bottom"/>
          </w:tcPr>
          <w:p w:rsidR="00DF7AB9" w:rsidRPr="002742BE" w:rsidRDefault="00DF7AB9" w:rsidP="005747E0">
            <w:pPr>
              <w:ind w:left="-123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2B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742BE">
              <w:rPr>
                <w:b/>
                <w:bCs/>
                <w:color w:val="000000"/>
                <w:sz w:val="20"/>
                <w:szCs w:val="20"/>
              </w:rPr>
              <w:t>763</w:t>
            </w:r>
          </w:p>
        </w:tc>
        <w:tc>
          <w:tcPr>
            <w:tcW w:w="755" w:type="dxa"/>
            <w:vAlign w:val="bottom"/>
          </w:tcPr>
          <w:p w:rsidR="00DF7AB9" w:rsidRPr="002742BE" w:rsidRDefault="00DF7AB9" w:rsidP="005747E0">
            <w:pPr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2B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DF7AB9" w:rsidRPr="002742BE" w:rsidRDefault="00DF7AB9" w:rsidP="005747E0">
            <w:pPr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2B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1" w:type="dxa"/>
          </w:tcPr>
          <w:p w:rsidR="00DF7AB9" w:rsidRPr="002742BE" w:rsidRDefault="00DF7AB9" w:rsidP="005747E0">
            <w:pPr>
              <w:jc w:val="center"/>
              <w:rPr>
                <w:b/>
                <w:sz w:val="20"/>
                <w:szCs w:val="20"/>
              </w:rPr>
            </w:pPr>
            <w:r w:rsidRPr="00274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bottom"/>
          </w:tcPr>
          <w:p w:rsidR="00DF7AB9" w:rsidRPr="002742BE" w:rsidRDefault="00DF7AB9" w:rsidP="005747E0">
            <w:pPr>
              <w:ind w:left="-64" w:right="-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1.091.600.</w:t>
            </w:r>
            <w:r w:rsidRPr="002742BE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</w:tbl>
    <w:p w:rsidR="00DF7AB9" w:rsidRDefault="00DF7AB9" w:rsidP="00DF7AB9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7AB9" w:rsidRDefault="00DF7AB9" w:rsidP="00DF7AB9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Kepolisian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B9"/>
    <w:rsid w:val="00340247"/>
    <w:rsid w:val="00D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7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F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F7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7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F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F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2021-06-28T06:26:00Z</dcterms:created>
  <dcterms:modified xsi:type="dcterms:W3CDTF">2021-06-28T06:26:00Z</dcterms:modified>
</cp:coreProperties>
</file>