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49" w:rsidRDefault="005C5D49" w:rsidP="005C5D4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19"/>
          <w:szCs w:val="19"/>
        </w:rPr>
      </w:pPr>
      <w:bookmarkStart w:id="0" w:name="_GoBack"/>
      <w:proofErr w:type="spellStart"/>
      <w:r w:rsidRPr="00F43AA3">
        <w:rPr>
          <w:rFonts w:ascii="Times New Roman" w:hAnsi="Times New Roman" w:cs="Times New Roman"/>
          <w:sz w:val="19"/>
          <w:szCs w:val="19"/>
        </w:rPr>
        <w:t>Luas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Panen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Produksi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dan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Rata-rata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Produksi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Palawija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di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Kabupaten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Pati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43AA3">
        <w:rPr>
          <w:rFonts w:ascii="Times New Roman" w:hAnsi="Times New Roman" w:cs="Times New Roman"/>
          <w:sz w:val="19"/>
          <w:szCs w:val="19"/>
        </w:rPr>
        <w:t>Tahun</w:t>
      </w:r>
      <w:proofErr w:type="spellEnd"/>
      <w:r w:rsidRPr="00F43AA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43AA3">
        <w:rPr>
          <w:rFonts w:ascii="Times New Roman" w:eastAsia="Times New Roman" w:hAnsi="Times New Roman" w:cs="Times New Roman"/>
          <w:bCs/>
          <w:sz w:val="19"/>
          <w:szCs w:val="19"/>
        </w:rPr>
        <w:t>Tahun</w:t>
      </w:r>
      <w:proofErr w:type="spellEnd"/>
      <w:r w:rsidRPr="00F43AA3">
        <w:rPr>
          <w:rFonts w:ascii="Times New Roman" w:eastAsia="Times New Roman" w:hAnsi="Times New Roman" w:cs="Times New Roman"/>
          <w:bCs/>
          <w:sz w:val="19"/>
          <w:szCs w:val="19"/>
        </w:rPr>
        <w:t xml:space="preserve"> 201</w:t>
      </w:r>
      <w:r>
        <w:rPr>
          <w:rFonts w:ascii="Times New Roman" w:eastAsia="Times New Roman" w:hAnsi="Times New Roman" w:cs="Times New Roman"/>
          <w:bCs/>
          <w:sz w:val="19"/>
          <w:szCs w:val="19"/>
        </w:rPr>
        <w:t>5</w:t>
      </w:r>
      <w:r w:rsidRPr="00F43AA3">
        <w:rPr>
          <w:rFonts w:ascii="Times New Roman" w:eastAsia="Times New Roman" w:hAnsi="Times New Roman" w:cs="Times New Roman"/>
          <w:bCs/>
          <w:sz w:val="19"/>
          <w:szCs w:val="19"/>
        </w:rPr>
        <w:t>-2021</w:t>
      </w:r>
    </w:p>
    <w:bookmarkEnd w:id="0"/>
    <w:p w:rsidR="005C5D49" w:rsidRPr="00F43AA3" w:rsidRDefault="005C5D49" w:rsidP="005C5D4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19"/>
          <w:szCs w:val="19"/>
        </w:rPr>
      </w:pPr>
    </w:p>
    <w:tbl>
      <w:tblPr>
        <w:tblW w:w="609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0"/>
        <w:gridCol w:w="992"/>
        <w:gridCol w:w="851"/>
        <w:gridCol w:w="850"/>
        <w:gridCol w:w="851"/>
        <w:gridCol w:w="912"/>
      </w:tblGrid>
      <w:tr w:rsidR="005C5D49" w:rsidRPr="00754C4A" w:rsidTr="005C5D49">
        <w:trPr>
          <w:trHeight w:val="71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Tahun</w:t>
            </w:r>
            <w:proofErr w:type="spellEnd"/>
          </w:p>
        </w:tc>
        <w:tc>
          <w:tcPr>
            <w:tcW w:w="2773" w:type="dxa"/>
            <w:gridSpan w:val="3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Jagung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Kedelai</w:t>
            </w:r>
            <w:proofErr w:type="spellEnd"/>
          </w:p>
        </w:tc>
      </w:tr>
      <w:tr w:rsidR="005C5D49" w:rsidRPr="00754C4A" w:rsidTr="005C5D49">
        <w:trPr>
          <w:trHeight w:val="765"/>
          <w:jc w:val="center"/>
        </w:trPr>
        <w:tc>
          <w:tcPr>
            <w:tcW w:w="709" w:type="dxa"/>
            <w:vMerge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Luas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Panen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(Ton)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Rata-rata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(Ku/Ha)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Luas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Panen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(Ha)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(Ton)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Rata-rata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(Ku/Ha)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27.072,00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172.586,00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63,75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982,00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1.767,00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18,00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28.088,00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177.291,00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63,12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2.042,00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3.639,00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17,82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27.624,20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184.447,00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66,77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1.900,00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2.781,00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14,64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28.608,00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181.601,00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63,48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1.728,00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2.328,00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13,47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26.183,00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164.480,00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62,82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3.465,00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4.970,00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14,35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24.290,00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168.376,00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69,32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3.252,00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2.529,00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20,08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20.319,00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138.075,00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67,95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3.190,00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4.172,00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13,08</w:t>
            </w:r>
          </w:p>
        </w:tc>
      </w:tr>
    </w:tbl>
    <w:p w:rsidR="005C5D49" w:rsidRDefault="005C5D49" w:rsidP="005C5D4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C02A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C02A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C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2A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C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2AB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C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2A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C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2A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C5D49" w:rsidRPr="00F43AA3" w:rsidRDefault="005C5D49" w:rsidP="005C5D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20"/>
        </w:rPr>
      </w:pPr>
    </w:p>
    <w:p w:rsidR="005C5D49" w:rsidRDefault="005C5D49" w:rsidP="005C5D4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54C4A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5C5D49" w:rsidRPr="00754C4A" w:rsidRDefault="005C5D49" w:rsidP="005C5D4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066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30"/>
        <w:gridCol w:w="909"/>
        <w:gridCol w:w="895"/>
        <w:gridCol w:w="910"/>
        <w:gridCol w:w="992"/>
        <w:gridCol w:w="850"/>
      </w:tblGrid>
      <w:tr w:rsidR="005C5D49" w:rsidRPr="00754C4A" w:rsidTr="005C5D49">
        <w:trPr>
          <w:trHeight w:val="71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Tahun</w:t>
            </w:r>
            <w:proofErr w:type="spellEnd"/>
          </w:p>
        </w:tc>
        <w:tc>
          <w:tcPr>
            <w:tcW w:w="2634" w:type="dxa"/>
            <w:gridSpan w:val="3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Kacang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Tanah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Kacang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Hijau</w:t>
            </w:r>
            <w:proofErr w:type="spellEnd"/>
          </w:p>
        </w:tc>
      </w:tr>
      <w:tr w:rsidR="005C5D49" w:rsidRPr="00754C4A" w:rsidTr="005C5D49">
        <w:trPr>
          <w:trHeight w:val="765"/>
          <w:jc w:val="center"/>
        </w:trPr>
        <w:tc>
          <w:tcPr>
            <w:tcW w:w="680" w:type="dxa"/>
            <w:vMerge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70" w:right="-11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Luas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Panen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(Ha)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(Ton)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Rata-rata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(Ku/Ha)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70" w:right="-11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Luas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Panen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70" w:right="-11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(Ton)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Rata-rata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(Ku/Ha)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694,00 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1.286,00 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18,53 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11.705,00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14.541,00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12,42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876,00 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1.607,00 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18,35 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11.751,00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14.454,00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12,30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685,00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1.741,00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25,42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5.392,00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5.527,00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11,79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2.603,00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3.433,00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13,19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12.531,00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14.775,00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11,79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1.787,00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2.907,00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16,28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9.109,00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10.522,00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11,55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1.563,00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2.496,00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15,97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7.325,00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9.296,00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12,69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2.359,00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3.669,00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15,55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9.090,00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10.075,00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11,08</w:t>
            </w:r>
          </w:p>
        </w:tc>
      </w:tr>
    </w:tbl>
    <w:p w:rsidR="005C5D49" w:rsidRPr="00754C4A" w:rsidRDefault="005C5D49" w:rsidP="005C5D4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54C4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C5D49" w:rsidRPr="00F43AA3" w:rsidRDefault="005C5D49" w:rsidP="005C5D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20"/>
        </w:rPr>
      </w:pPr>
    </w:p>
    <w:p w:rsidR="005C5D49" w:rsidRPr="00754C4A" w:rsidRDefault="005C5D49" w:rsidP="005C5D4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6066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92"/>
        <w:gridCol w:w="992"/>
        <w:gridCol w:w="993"/>
        <w:gridCol w:w="708"/>
        <w:gridCol w:w="851"/>
        <w:gridCol w:w="850"/>
      </w:tblGrid>
      <w:tr w:rsidR="005C5D49" w:rsidRPr="00754C4A" w:rsidTr="005C5D49">
        <w:trPr>
          <w:trHeight w:val="71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Tahun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Kayu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Jalar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5C5D49" w:rsidRPr="00754C4A" w:rsidTr="005C5D49">
        <w:trPr>
          <w:trHeight w:val="765"/>
          <w:jc w:val="center"/>
        </w:trPr>
        <w:tc>
          <w:tcPr>
            <w:tcW w:w="680" w:type="dxa"/>
            <w:vMerge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Luas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Panen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(Ton)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72" w:right="-81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Rata-rata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(Ku/Ha)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Luas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Panen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(Ha)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(Ton)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D49" w:rsidRPr="00F43AA3" w:rsidRDefault="005C5D49" w:rsidP="00321814">
            <w:pPr>
              <w:spacing w:after="0" w:line="240" w:lineRule="auto"/>
              <w:ind w:left="-142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Rata-rata </w:t>
            </w:r>
            <w:proofErr w:type="spellStart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Produksi</w:t>
            </w:r>
            <w:proofErr w:type="spellEnd"/>
            <w:r w:rsidRPr="00F43AA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(Ku/Ha)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16.483,00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824.395,00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500,15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80,00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1.992,00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249,67 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16.950,00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846.066,00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499,16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234,00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5.782,00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247,20 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14.184,00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746.518,00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526,31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29,00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638,00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219,20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15.319,00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606.871,00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396,16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230,00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5.140,00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223,48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16.219,00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701.920,00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432,77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148,00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1.959,00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132,19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15.972,00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699.099,00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437,70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144,00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2.513,00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174,51</w:t>
            </w:r>
          </w:p>
        </w:tc>
      </w:tr>
      <w:tr w:rsidR="005C5D49" w:rsidRPr="00754C4A" w:rsidTr="005C5D49">
        <w:trPr>
          <w:trHeight w:val="22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15.200,00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661.975,00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435,51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114,00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1.403,00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D49" w:rsidRPr="00F43AA3" w:rsidRDefault="005C5D4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3AA3">
              <w:rPr>
                <w:rFonts w:ascii="Times New Roman" w:eastAsia="Times New Roman" w:hAnsi="Times New Roman" w:cs="Times New Roman"/>
                <w:sz w:val="19"/>
                <w:szCs w:val="19"/>
              </w:rPr>
              <w:t>123,07</w:t>
            </w:r>
          </w:p>
        </w:tc>
      </w:tr>
    </w:tbl>
    <w:p w:rsidR="005C5D49" w:rsidRDefault="005C5D49" w:rsidP="005C5D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C5D49" w:rsidRDefault="005C5D49" w:rsidP="005C5D4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54C4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54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4C4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5C5D49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49"/>
    <w:rsid w:val="005C5D49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5D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5D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2022-06-13T04:19:00Z</dcterms:created>
  <dcterms:modified xsi:type="dcterms:W3CDTF">2022-06-13T04:20:00Z</dcterms:modified>
</cp:coreProperties>
</file>