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2D" w:rsidRDefault="00B1132D" w:rsidP="00B1132D">
      <w:pPr>
        <w:tabs>
          <w:tab w:val="left" w:pos="1560"/>
        </w:tabs>
        <w:ind w:left="1560" w:hanging="1135"/>
        <w:jc w:val="center"/>
        <w:rPr>
          <w:color w:val="000000"/>
        </w:rPr>
      </w:pPr>
      <w:bookmarkStart w:id="0" w:name="_GoBack"/>
      <w:r w:rsidRPr="00B1132D">
        <w:rPr>
          <w:color w:val="000000"/>
        </w:rPr>
        <w:t xml:space="preserve">10 </w:t>
      </w:r>
      <w:r>
        <w:rPr>
          <w:color w:val="000000"/>
        </w:rPr>
        <w:t>(</w:t>
      </w:r>
      <w:proofErr w:type="spellStart"/>
      <w:r>
        <w:rPr>
          <w:color w:val="000000"/>
        </w:rPr>
        <w:t>sepuluh</w:t>
      </w:r>
      <w:proofErr w:type="spellEnd"/>
      <w:r>
        <w:rPr>
          <w:color w:val="000000"/>
        </w:rPr>
        <w:t xml:space="preserve">) </w:t>
      </w:r>
      <w:proofErr w:type="spellStart"/>
      <w:r w:rsidRPr="00B1132D">
        <w:rPr>
          <w:color w:val="000000"/>
        </w:rPr>
        <w:t>Besar</w:t>
      </w:r>
      <w:proofErr w:type="spellEnd"/>
      <w:r w:rsidRPr="00B1132D">
        <w:rPr>
          <w:color w:val="000000"/>
        </w:rPr>
        <w:t xml:space="preserve"> </w:t>
      </w:r>
      <w:proofErr w:type="spellStart"/>
      <w:r w:rsidRPr="00B1132D">
        <w:rPr>
          <w:color w:val="000000"/>
        </w:rPr>
        <w:t>Penyakit</w:t>
      </w:r>
      <w:proofErr w:type="spellEnd"/>
      <w:r w:rsidRPr="00B1132D">
        <w:rPr>
          <w:color w:val="000000"/>
        </w:rPr>
        <w:t xml:space="preserve"> </w:t>
      </w:r>
      <w:proofErr w:type="spellStart"/>
      <w:r w:rsidRPr="00B1132D">
        <w:rPr>
          <w:color w:val="000000"/>
        </w:rPr>
        <w:t>Rawat</w:t>
      </w:r>
      <w:proofErr w:type="spellEnd"/>
      <w:r w:rsidRPr="00B1132D">
        <w:rPr>
          <w:color w:val="000000"/>
        </w:rPr>
        <w:t xml:space="preserve"> </w:t>
      </w:r>
      <w:proofErr w:type="spellStart"/>
      <w:r w:rsidRPr="00B1132D">
        <w:rPr>
          <w:color w:val="000000"/>
        </w:rPr>
        <w:t>Jalan</w:t>
      </w:r>
      <w:proofErr w:type="spellEnd"/>
      <w:r w:rsidRPr="00B1132D">
        <w:rPr>
          <w:color w:val="000000"/>
        </w:rPr>
        <w:t xml:space="preserve"> di </w:t>
      </w:r>
      <w:proofErr w:type="spellStart"/>
      <w:r w:rsidRPr="00B1132D">
        <w:rPr>
          <w:color w:val="000000"/>
        </w:rPr>
        <w:t>Rumah</w:t>
      </w:r>
      <w:proofErr w:type="spellEnd"/>
      <w:r w:rsidRPr="00B1132D">
        <w:rPr>
          <w:color w:val="000000"/>
        </w:rPr>
        <w:t xml:space="preserve"> </w:t>
      </w:r>
      <w:proofErr w:type="spellStart"/>
      <w:r w:rsidRPr="00B1132D">
        <w:rPr>
          <w:color w:val="000000"/>
        </w:rPr>
        <w:t>Sakit</w:t>
      </w:r>
      <w:proofErr w:type="spellEnd"/>
      <w:r w:rsidRPr="00B1132D">
        <w:rPr>
          <w:color w:val="000000"/>
        </w:rPr>
        <w:t xml:space="preserve"> </w:t>
      </w:r>
      <w:proofErr w:type="spellStart"/>
      <w:r w:rsidRPr="00B1132D">
        <w:rPr>
          <w:color w:val="000000"/>
        </w:rPr>
        <w:t>Mitra</w:t>
      </w:r>
      <w:proofErr w:type="spellEnd"/>
      <w:r w:rsidRPr="00B1132D">
        <w:rPr>
          <w:color w:val="000000"/>
        </w:rPr>
        <w:t xml:space="preserve"> </w:t>
      </w:r>
      <w:proofErr w:type="spellStart"/>
      <w:r w:rsidRPr="00B1132D">
        <w:rPr>
          <w:color w:val="000000"/>
        </w:rPr>
        <w:t>Bangsa</w:t>
      </w:r>
      <w:proofErr w:type="spellEnd"/>
      <w:r w:rsidRPr="00B1132D">
        <w:rPr>
          <w:color w:val="000000"/>
        </w:rPr>
        <w:t xml:space="preserve"> </w:t>
      </w:r>
      <w:proofErr w:type="spellStart"/>
      <w:r w:rsidRPr="00B1132D">
        <w:rPr>
          <w:color w:val="000000"/>
        </w:rPr>
        <w:t>Pati</w:t>
      </w:r>
      <w:proofErr w:type="spellEnd"/>
      <w:r w:rsidRPr="00B1132D">
        <w:rPr>
          <w:color w:val="000000"/>
        </w:rPr>
        <w:t xml:space="preserve"> </w:t>
      </w:r>
      <w:proofErr w:type="spellStart"/>
      <w:r w:rsidRPr="00B1132D">
        <w:rPr>
          <w:color w:val="000000"/>
        </w:rPr>
        <w:t>Tahun</w:t>
      </w:r>
      <w:proofErr w:type="spellEnd"/>
      <w:r w:rsidRPr="00B1132D">
        <w:rPr>
          <w:color w:val="000000"/>
        </w:rPr>
        <w:t xml:space="preserve"> 2023</w:t>
      </w:r>
    </w:p>
    <w:bookmarkEnd w:id="0"/>
    <w:p w:rsidR="00B1132D" w:rsidRPr="00B1132D" w:rsidRDefault="00B1132D" w:rsidP="00B1132D">
      <w:pPr>
        <w:tabs>
          <w:tab w:val="left" w:pos="1560"/>
        </w:tabs>
        <w:ind w:left="1560" w:hanging="1135"/>
        <w:jc w:val="center"/>
        <w:rPr>
          <w:color w:val="000000"/>
        </w:rPr>
      </w:pPr>
    </w:p>
    <w:tbl>
      <w:tblPr>
        <w:tblW w:w="6951" w:type="dxa"/>
        <w:jc w:val="center"/>
        <w:tblInd w:w="164" w:type="dxa"/>
        <w:tblLayout w:type="fixed"/>
        <w:tblLook w:val="0400" w:firstRow="0" w:lastRow="0" w:firstColumn="0" w:lastColumn="0" w:noHBand="0" w:noVBand="1"/>
      </w:tblPr>
      <w:tblGrid>
        <w:gridCol w:w="420"/>
        <w:gridCol w:w="2977"/>
        <w:gridCol w:w="943"/>
        <w:gridCol w:w="1153"/>
        <w:gridCol w:w="1458"/>
      </w:tblGrid>
      <w:tr w:rsidR="00B1132D" w:rsidRPr="00B1132D" w:rsidTr="00B1132D">
        <w:trPr>
          <w:trHeight w:val="293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32D" w:rsidRPr="00B1132D" w:rsidRDefault="00B1132D" w:rsidP="00B938A3">
            <w:pPr>
              <w:ind w:left="-113" w:right="-81"/>
              <w:jc w:val="center"/>
              <w:rPr>
                <w:b/>
                <w:color w:val="000000"/>
              </w:rPr>
            </w:pPr>
            <w:r w:rsidRPr="00B1132D">
              <w:rPr>
                <w:b/>
                <w:color w:val="000000"/>
              </w:rPr>
              <w:t>No.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132D" w:rsidRPr="00B1132D" w:rsidRDefault="00B1132D" w:rsidP="00B938A3">
            <w:pPr>
              <w:jc w:val="center"/>
              <w:rPr>
                <w:b/>
                <w:color w:val="000000"/>
              </w:rPr>
            </w:pPr>
            <w:proofErr w:type="spellStart"/>
            <w:r w:rsidRPr="00B1132D">
              <w:rPr>
                <w:b/>
                <w:color w:val="000000"/>
              </w:rPr>
              <w:t>Golongan</w:t>
            </w:r>
            <w:proofErr w:type="spellEnd"/>
            <w:r w:rsidRPr="00B1132D">
              <w:rPr>
                <w:b/>
                <w:color w:val="000000"/>
              </w:rPr>
              <w:t xml:space="preserve"> </w:t>
            </w:r>
            <w:proofErr w:type="spellStart"/>
            <w:r w:rsidRPr="00B1132D">
              <w:rPr>
                <w:b/>
                <w:color w:val="000000"/>
              </w:rPr>
              <w:t>Sebab</w:t>
            </w:r>
            <w:proofErr w:type="spellEnd"/>
            <w:r w:rsidRPr="00B1132D">
              <w:rPr>
                <w:b/>
                <w:color w:val="000000"/>
              </w:rPr>
              <w:t xml:space="preserve"> </w:t>
            </w:r>
            <w:proofErr w:type="spellStart"/>
            <w:r w:rsidRPr="00B1132D">
              <w:rPr>
                <w:b/>
                <w:color w:val="000000"/>
              </w:rPr>
              <w:t>Sakit</w:t>
            </w:r>
            <w:proofErr w:type="spellEnd"/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132D" w:rsidRPr="00B1132D" w:rsidRDefault="00B1132D" w:rsidP="00B938A3">
            <w:pPr>
              <w:jc w:val="center"/>
              <w:rPr>
                <w:b/>
                <w:color w:val="000000"/>
              </w:rPr>
            </w:pPr>
            <w:proofErr w:type="spellStart"/>
            <w:r w:rsidRPr="00B1132D">
              <w:rPr>
                <w:b/>
                <w:color w:val="000000"/>
              </w:rPr>
              <w:t>Kode</w:t>
            </w:r>
            <w:proofErr w:type="spellEnd"/>
            <w:r w:rsidRPr="00B1132D">
              <w:rPr>
                <w:b/>
                <w:color w:val="000000"/>
              </w:rPr>
              <w:t xml:space="preserve"> Icd-10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132D" w:rsidRPr="00B1132D" w:rsidRDefault="00B1132D" w:rsidP="00B938A3">
            <w:pPr>
              <w:jc w:val="center"/>
              <w:rPr>
                <w:b/>
                <w:color w:val="000000"/>
              </w:rPr>
            </w:pPr>
            <w:proofErr w:type="spellStart"/>
            <w:r w:rsidRPr="00B1132D">
              <w:rPr>
                <w:b/>
                <w:color w:val="000000"/>
              </w:rPr>
              <w:t>Jumlah</w:t>
            </w:r>
            <w:proofErr w:type="spellEnd"/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132D" w:rsidRPr="00B1132D" w:rsidRDefault="00B1132D" w:rsidP="00B938A3">
            <w:pPr>
              <w:jc w:val="center"/>
              <w:rPr>
                <w:b/>
                <w:color w:val="000000"/>
              </w:rPr>
            </w:pPr>
            <w:proofErr w:type="spellStart"/>
            <w:r w:rsidRPr="00B1132D">
              <w:rPr>
                <w:b/>
                <w:color w:val="000000"/>
              </w:rPr>
              <w:t>Prosentase</w:t>
            </w:r>
            <w:proofErr w:type="spellEnd"/>
          </w:p>
        </w:tc>
      </w:tr>
      <w:tr w:rsidR="00B1132D" w:rsidRPr="00B1132D" w:rsidTr="00B1132D">
        <w:trPr>
          <w:trHeight w:val="70"/>
          <w:jc w:val="center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32D" w:rsidRPr="00B1132D" w:rsidRDefault="00B1132D" w:rsidP="00B938A3">
            <w:pPr>
              <w:ind w:left="-113" w:right="-81"/>
              <w:jc w:val="center"/>
              <w:rPr>
                <w:color w:val="000000"/>
              </w:rPr>
            </w:pPr>
            <w:r w:rsidRPr="00B1132D">
              <w:rPr>
                <w:color w:val="000000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132D" w:rsidRPr="00B1132D" w:rsidRDefault="00B1132D" w:rsidP="00B938A3">
            <w:pPr>
              <w:ind w:left="-57" w:right="-57"/>
              <w:rPr>
                <w:color w:val="000000"/>
              </w:rPr>
            </w:pPr>
            <w:r w:rsidRPr="00B1132D">
              <w:rPr>
                <w:color w:val="000000"/>
              </w:rPr>
              <w:t>Tuberculosis of lung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132D" w:rsidRPr="00B1132D" w:rsidRDefault="00B1132D" w:rsidP="00B938A3">
            <w:pPr>
              <w:jc w:val="center"/>
              <w:rPr>
                <w:color w:val="000000"/>
              </w:rPr>
            </w:pPr>
            <w:r w:rsidRPr="00B1132D">
              <w:rPr>
                <w:color w:val="000000"/>
              </w:rPr>
              <w:t>A16.2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132D" w:rsidRPr="00B1132D" w:rsidRDefault="00B1132D" w:rsidP="00B938A3">
            <w:pPr>
              <w:jc w:val="center"/>
              <w:rPr>
                <w:color w:val="000000"/>
              </w:rPr>
            </w:pPr>
            <w:r w:rsidRPr="00B1132D"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132D" w:rsidRPr="00B1132D" w:rsidRDefault="00B1132D" w:rsidP="00B938A3">
            <w:pPr>
              <w:jc w:val="center"/>
              <w:rPr>
                <w:color w:val="000000"/>
              </w:rPr>
            </w:pPr>
            <w:r w:rsidRPr="00B1132D">
              <w:t>1,1</w:t>
            </w:r>
          </w:p>
        </w:tc>
      </w:tr>
      <w:tr w:rsidR="00B1132D" w:rsidRPr="00B1132D" w:rsidTr="00B1132D">
        <w:trPr>
          <w:trHeight w:val="70"/>
          <w:jc w:val="center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32D" w:rsidRPr="00B1132D" w:rsidRDefault="00B1132D" w:rsidP="00B938A3">
            <w:pPr>
              <w:ind w:left="-113" w:right="-81"/>
              <w:jc w:val="center"/>
              <w:rPr>
                <w:color w:val="000000"/>
              </w:rPr>
            </w:pPr>
            <w:r w:rsidRPr="00B1132D">
              <w:rPr>
                <w:color w:val="000000"/>
              </w:rPr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132D" w:rsidRPr="00B1132D" w:rsidRDefault="00B1132D" w:rsidP="00B938A3">
            <w:pPr>
              <w:ind w:left="-57" w:right="-57"/>
              <w:rPr>
                <w:color w:val="000000"/>
              </w:rPr>
            </w:pPr>
            <w:r w:rsidRPr="00B1132D">
              <w:rPr>
                <w:color w:val="000000"/>
              </w:rPr>
              <w:t>HIV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132D" w:rsidRPr="00B1132D" w:rsidRDefault="00B1132D" w:rsidP="00B938A3">
            <w:pPr>
              <w:jc w:val="center"/>
              <w:rPr>
                <w:color w:val="000000"/>
              </w:rPr>
            </w:pPr>
            <w:r w:rsidRPr="00B1132D">
              <w:rPr>
                <w:color w:val="000000"/>
              </w:rPr>
              <w:t>B20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132D" w:rsidRPr="00B1132D" w:rsidRDefault="00B1132D" w:rsidP="00B938A3">
            <w:pPr>
              <w:jc w:val="center"/>
              <w:rPr>
                <w:color w:val="000000"/>
              </w:rPr>
            </w:pPr>
            <w:r w:rsidRPr="00B1132D"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132D" w:rsidRPr="00B1132D" w:rsidRDefault="00B1132D" w:rsidP="00B938A3">
            <w:pPr>
              <w:jc w:val="center"/>
              <w:rPr>
                <w:color w:val="000000"/>
              </w:rPr>
            </w:pPr>
            <w:r w:rsidRPr="00B1132D">
              <w:t>1,5</w:t>
            </w:r>
          </w:p>
        </w:tc>
      </w:tr>
      <w:tr w:rsidR="00B1132D" w:rsidRPr="00B1132D" w:rsidTr="00B1132D">
        <w:trPr>
          <w:trHeight w:val="70"/>
          <w:jc w:val="center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32D" w:rsidRPr="00B1132D" w:rsidRDefault="00B1132D" w:rsidP="00B938A3">
            <w:pPr>
              <w:ind w:left="-113" w:right="-81"/>
              <w:jc w:val="center"/>
              <w:rPr>
                <w:color w:val="000000"/>
              </w:rPr>
            </w:pPr>
            <w:r w:rsidRPr="00B1132D">
              <w:rPr>
                <w:color w:val="000000"/>
              </w:rPr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132D" w:rsidRPr="00B1132D" w:rsidRDefault="00B1132D" w:rsidP="00B938A3">
            <w:pPr>
              <w:ind w:left="-57" w:right="-57"/>
              <w:rPr>
                <w:color w:val="000000"/>
              </w:rPr>
            </w:pPr>
            <w:r w:rsidRPr="00B1132D">
              <w:rPr>
                <w:color w:val="000000"/>
              </w:rPr>
              <w:t>Calculus of Kidney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132D" w:rsidRPr="00B1132D" w:rsidRDefault="00B1132D" w:rsidP="00B938A3">
            <w:pPr>
              <w:jc w:val="center"/>
              <w:rPr>
                <w:color w:val="000000"/>
              </w:rPr>
            </w:pPr>
            <w:r w:rsidRPr="00B1132D">
              <w:rPr>
                <w:color w:val="000000"/>
              </w:rPr>
              <w:t>N20.0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132D" w:rsidRPr="00B1132D" w:rsidRDefault="00B1132D" w:rsidP="00B938A3">
            <w:pPr>
              <w:jc w:val="center"/>
              <w:rPr>
                <w:color w:val="000000"/>
              </w:rPr>
            </w:pPr>
            <w:r w:rsidRPr="00B1132D"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132D" w:rsidRPr="00B1132D" w:rsidRDefault="00B1132D" w:rsidP="00B938A3">
            <w:pPr>
              <w:jc w:val="center"/>
              <w:rPr>
                <w:color w:val="000000"/>
              </w:rPr>
            </w:pPr>
            <w:r w:rsidRPr="00B1132D">
              <w:t>0,5</w:t>
            </w:r>
          </w:p>
        </w:tc>
      </w:tr>
      <w:tr w:rsidR="00B1132D" w:rsidRPr="00B1132D" w:rsidTr="00B1132D">
        <w:trPr>
          <w:trHeight w:val="70"/>
          <w:jc w:val="center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32D" w:rsidRPr="00B1132D" w:rsidRDefault="00B1132D" w:rsidP="00B938A3">
            <w:pPr>
              <w:ind w:left="-113" w:right="-81"/>
              <w:jc w:val="center"/>
              <w:rPr>
                <w:color w:val="000000"/>
              </w:rPr>
            </w:pPr>
            <w:r w:rsidRPr="00B1132D">
              <w:rPr>
                <w:color w:val="000000"/>
              </w:rPr>
              <w:t>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132D" w:rsidRPr="00B1132D" w:rsidRDefault="00B1132D" w:rsidP="00B938A3">
            <w:pPr>
              <w:ind w:left="-57" w:right="-57"/>
              <w:rPr>
                <w:color w:val="000000"/>
              </w:rPr>
            </w:pPr>
            <w:r w:rsidRPr="00B1132D">
              <w:rPr>
                <w:color w:val="000000"/>
              </w:rPr>
              <w:t xml:space="preserve">Congestive Heart </w:t>
            </w:r>
            <w:proofErr w:type="spellStart"/>
            <w:r w:rsidRPr="00B1132D">
              <w:rPr>
                <w:color w:val="000000"/>
              </w:rPr>
              <w:t>Failur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132D" w:rsidRPr="00B1132D" w:rsidRDefault="00B1132D" w:rsidP="00B938A3">
            <w:pPr>
              <w:jc w:val="center"/>
              <w:rPr>
                <w:color w:val="000000"/>
              </w:rPr>
            </w:pPr>
            <w:r w:rsidRPr="00B1132D">
              <w:rPr>
                <w:color w:val="000000"/>
              </w:rPr>
              <w:t>I50.0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132D" w:rsidRPr="00B1132D" w:rsidRDefault="00B1132D" w:rsidP="00B938A3">
            <w:pPr>
              <w:jc w:val="center"/>
              <w:rPr>
                <w:color w:val="000000"/>
              </w:rPr>
            </w:pPr>
            <w:r w:rsidRPr="00B1132D"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132D" w:rsidRPr="00B1132D" w:rsidRDefault="00B1132D" w:rsidP="00B938A3">
            <w:pPr>
              <w:jc w:val="center"/>
              <w:rPr>
                <w:color w:val="000000"/>
              </w:rPr>
            </w:pPr>
            <w:r w:rsidRPr="00B1132D">
              <w:t>0,5</w:t>
            </w:r>
          </w:p>
        </w:tc>
      </w:tr>
      <w:tr w:rsidR="00B1132D" w:rsidRPr="00B1132D" w:rsidTr="00B1132D">
        <w:trPr>
          <w:trHeight w:val="70"/>
          <w:jc w:val="center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32D" w:rsidRPr="00B1132D" w:rsidRDefault="00B1132D" w:rsidP="00B938A3">
            <w:pPr>
              <w:ind w:left="-113" w:right="-81"/>
              <w:jc w:val="center"/>
              <w:rPr>
                <w:color w:val="000000"/>
              </w:rPr>
            </w:pPr>
            <w:r w:rsidRPr="00B1132D">
              <w:rPr>
                <w:color w:val="000000"/>
              </w:rPr>
              <w:t>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132D" w:rsidRPr="00B1132D" w:rsidRDefault="00B1132D" w:rsidP="00B938A3">
            <w:pPr>
              <w:ind w:left="-57" w:right="-57"/>
              <w:rPr>
                <w:color w:val="000000"/>
              </w:rPr>
            </w:pPr>
            <w:r w:rsidRPr="00B1132D">
              <w:rPr>
                <w:color w:val="000000"/>
              </w:rPr>
              <w:t>Other Disorder of lacrimal gland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132D" w:rsidRPr="00B1132D" w:rsidRDefault="00B1132D" w:rsidP="00B938A3">
            <w:pPr>
              <w:jc w:val="center"/>
              <w:rPr>
                <w:color w:val="000000"/>
              </w:rPr>
            </w:pPr>
            <w:r w:rsidRPr="00B1132D">
              <w:rPr>
                <w:color w:val="000000"/>
              </w:rPr>
              <w:t>H04.1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132D" w:rsidRPr="00B1132D" w:rsidRDefault="00B1132D" w:rsidP="00B938A3">
            <w:pPr>
              <w:jc w:val="center"/>
              <w:rPr>
                <w:color w:val="000000"/>
              </w:rPr>
            </w:pPr>
            <w:r w:rsidRPr="00B1132D"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132D" w:rsidRPr="00B1132D" w:rsidRDefault="00B1132D" w:rsidP="00B938A3">
            <w:pPr>
              <w:jc w:val="center"/>
              <w:rPr>
                <w:color w:val="000000"/>
              </w:rPr>
            </w:pPr>
            <w:r w:rsidRPr="00B1132D">
              <w:t>0</w:t>
            </w:r>
          </w:p>
        </w:tc>
      </w:tr>
      <w:tr w:rsidR="00B1132D" w:rsidRPr="00B1132D" w:rsidTr="00B1132D">
        <w:trPr>
          <w:trHeight w:val="70"/>
          <w:jc w:val="center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32D" w:rsidRPr="00B1132D" w:rsidRDefault="00B1132D" w:rsidP="00B938A3">
            <w:pPr>
              <w:ind w:left="-113" w:right="-81"/>
              <w:jc w:val="center"/>
              <w:rPr>
                <w:color w:val="000000"/>
              </w:rPr>
            </w:pPr>
            <w:r w:rsidRPr="00B1132D">
              <w:rPr>
                <w:color w:val="000000"/>
              </w:rPr>
              <w:t>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132D" w:rsidRPr="00B1132D" w:rsidRDefault="00B1132D" w:rsidP="00B938A3">
            <w:pPr>
              <w:ind w:left="-57" w:right="-57"/>
              <w:rPr>
                <w:color w:val="000000"/>
              </w:rPr>
            </w:pPr>
            <w:r w:rsidRPr="00B1132D">
              <w:rPr>
                <w:color w:val="000000"/>
              </w:rPr>
              <w:t xml:space="preserve">Hyperplasia </w:t>
            </w:r>
            <w:proofErr w:type="spellStart"/>
            <w:r w:rsidRPr="00B1132D">
              <w:rPr>
                <w:color w:val="000000"/>
              </w:rPr>
              <w:t>Prostat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132D" w:rsidRPr="00B1132D" w:rsidRDefault="00B1132D" w:rsidP="00B938A3">
            <w:pPr>
              <w:jc w:val="center"/>
              <w:rPr>
                <w:color w:val="000000"/>
              </w:rPr>
            </w:pPr>
            <w:r w:rsidRPr="00B1132D">
              <w:rPr>
                <w:color w:val="000000"/>
              </w:rPr>
              <w:t>N40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132D" w:rsidRPr="00B1132D" w:rsidRDefault="00B1132D" w:rsidP="00B938A3">
            <w:pPr>
              <w:jc w:val="center"/>
              <w:rPr>
                <w:color w:val="000000"/>
              </w:rPr>
            </w:pPr>
            <w:r w:rsidRPr="00B1132D"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132D" w:rsidRPr="00B1132D" w:rsidRDefault="00B1132D" w:rsidP="00B938A3">
            <w:pPr>
              <w:jc w:val="center"/>
              <w:rPr>
                <w:color w:val="000000"/>
              </w:rPr>
            </w:pPr>
            <w:r w:rsidRPr="00B1132D">
              <w:t>0,5</w:t>
            </w:r>
          </w:p>
        </w:tc>
      </w:tr>
      <w:tr w:rsidR="00B1132D" w:rsidRPr="00B1132D" w:rsidTr="00B1132D">
        <w:trPr>
          <w:trHeight w:val="70"/>
          <w:jc w:val="center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32D" w:rsidRPr="00B1132D" w:rsidRDefault="00B1132D" w:rsidP="00B938A3">
            <w:pPr>
              <w:ind w:left="-113" w:right="-81"/>
              <w:jc w:val="center"/>
              <w:rPr>
                <w:color w:val="000000"/>
              </w:rPr>
            </w:pPr>
            <w:r w:rsidRPr="00B1132D">
              <w:rPr>
                <w:color w:val="000000"/>
              </w:rPr>
              <w:t>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132D" w:rsidRPr="00B1132D" w:rsidRDefault="00B1132D" w:rsidP="00B938A3">
            <w:pPr>
              <w:ind w:left="-57" w:right="-57"/>
              <w:rPr>
                <w:color w:val="000000"/>
              </w:rPr>
            </w:pPr>
            <w:r w:rsidRPr="00B1132D">
              <w:rPr>
                <w:color w:val="000000"/>
              </w:rPr>
              <w:t>Senile Incipient Cataract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132D" w:rsidRPr="00B1132D" w:rsidRDefault="00B1132D" w:rsidP="00B938A3">
            <w:pPr>
              <w:jc w:val="center"/>
              <w:rPr>
                <w:color w:val="000000"/>
              </w:rPr>
            </w:pPr>
            <w:r w:rsidRPr="00B1132D">
              <w:rPr>
                <w:color w:val="000000"/>
              </w:rPr>
              <w:t>H25.0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132D" w:rsidRPr="00B1132D" w:rsidRDefault="00B1132D" w:rsidP="00B938A3">
            <w:pPr>
              <w:jc w:val="center"/>
              <w:rPr>
                <w:color w:val="000000"/>
              </w:rPr>
            </w:pPr>
            <w:r w:rsidRPr="00B1132D">
              <w:t>186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132D" w:rsidRPr="00B1132D" w:rsidRDefault="00B1132D" w:rsidP="00B938A3">
            <w:pPr>
              <w:jc w:val="center"/>
              <w:rPr>
                <w:color w:val="000000"/>
              </w:rPr>
            </w:pPr>
            <w:r w:rsidRPr="00B1132D">
              <w:t>18,8</w:t>
            </w:r>
          </w:p>
        </w:tc>
      </w:tr>
      <w:tr w:rsidR="00B1132D" w:rsidRPr="00B1132D" w:rsidTr="00B1132D">
        <w:trPr>
          <w:trHeight w:val="277"/>
          <w:jc w:val="center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32D" w:rsidRPr="00B1132D" w:rsidRDefault="00B1132D" w:rsidP="00B938A3">
            <w:pPr>
              <w:ind w:left="-113" w:right="-81"/>
              <w:jc w:val="center"/>
              <w:rPr>
                <w:color w:val="000000"/>
              </w:rPr>
            </w:pPr>
            <w:r w:rsidRPr="00B1132D">
              <w:rPr>
                <w:color w:val="000000"/>
              </w:rPr>
              <w:t>8.</w:t>
            </w:r>
          </w:p>
          <w:p w:rsidR="00B1132D" w:rsidRPr="00B1132D" w:rsidRDefault="00B1132D" w:rsidP="00B938A3">
            <w:pPr>
              <w:ind w:left="-113" w:right="-81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132D" w:rsidRPr="00B1132D" w:rsidRDefault="00B1132D" w:rsidP="00B938A3">
            <w:pPr>
              <w:ind w:left="-57" w:right="-57"/>
              <w:rPr>
                <w:color w:val="000000"/>
              </w:rPr>
            </w:pPr>
            <w:r w:rsidRPr="00B1132D">
              <w:rPr>
                <w:color w:val="000000"/>
              </w:rPr>
              <w:t xml:space="preserve">Open Wound of </w:t>
            </w:r>
            <w:proofErr w:type="spellStart"/>
            <w:r w:rsidRPr="00B1132D">
              <w:rPr>
                <w:color w:val="000000"/>
              </w:rPr>
              <w:t>Unspesified</w:t>
            </w:r>
            <w:proofErr w:type="spellEnd"/>
            <w:r w:rsidRPr="00B1132D">
              <w:rPr>
                <w:color w:val="000000"/>
              </w:rPr>
              <w:t xml:space="preserve"> Body Region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132D" w:rsidRPr="00B1132D" w:rsidRDefault="00B1132D" w:rsidP="00B938A3">
            <w:pPr>
              <w:jc w:val="center"/>
              <w:rPr>
                <w:color w:val="000000"/>
              </w:rPr>
            </w:pPr>
            <w:r w:rsidRPr="00B1132D">
              <w:rPr>
                <w:color w:val="000000"/>
              </w:rPr>
              <w:t>T14.0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132D" w:rsidRPr="00B1132D" w:rsidRDefault="00B1132D" w:rsidP="00B938A3">
            <w:pPr>
              <w:jc w:val="center"/>
              <w:rPr>
                <w:color w:val="000000"/>
              </w:rPr>
            </w:pPr>
            <w:r w:rsidRPr="00B1132D">
              <w:t>761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132D" w:rsidRPr="00B1132D" w:rsidRDefault="00B1132D" w:rsidP="00B938A3">
            <w:pPr>
              <w:jc w:val="center"/>
              <w:rPr>
                <w:color w:val="000000"/>
              </w:rPr>
            </w:pPr>
            <w:r w:rsidRPr="00B1132D">
              <w:t>76,8</w:t>
            </w:r>
          </w:p>
        </w:tc>
      </w:tr>
      <w:tr w:rsidR="00B1132D" w:rsidRPr="00B1132D" w:rsidTr="00B1132D">
        <w:trPr>
          <w:trHeight w:val="70"/>
          <w:jc w:val="center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32D" w:rsidRPr="00B1132D" w:rsidRDefault="00B1132D" w:rsidP="00B938A3">
            <w:pPr>
              <w:ind w:left="-113" w:right="-81"/>
              <w:jc w:val="center"/>
              <w:rPr>
                <w:color w:val="000000"/>
              </w:rPr>
            </w:pPr>
            <w:r w:rsidRPr="00B1132D">
              <w:rPr>
                <w:color w:val="000000"/>
              </w:rPr>
              <w:t>9.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132D" w:rsidRPr="00B1132D" w:rsidRDefault="00B1132D" w:rsidP="00B938A3">
            <w:pPr>
              <w:ind w:left="-57" w:right="-57"/>
              <w:rPr>
                <w:color w:val="000000"/>
              </w:rPr>
            </w:pPr>
            <w:r w:rsidRPr="00B1132D">
              <w:rPr>
                <w:color w:val="000000"/>
              </w:rPr>
              <w:t>Angina Pectoris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132D" w:rsidRPr="00B1132D" w:rsidRDefault="00B1132D" w:rsidP="00B938A3">
            <w:pPr>
              <w:jc w:val="center"/>
              <w:rPr>
                <w:color w:val="000000"/>
              </w:rPr>
            </w:pPr>
            <w:r w:rsidRPr="00B1132D">
              <w:rPr>
                <w:color w:val="000000"/>
              </w:rPr>
              <w:t>I20.9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132D" w:rsidRPr="00B1132D" w:rsidRDefault="00B1132D" w:rsidP="00B938A3">
            <w:pPr>
              <w:jc w:val="center"/>
              <w:rPr>
                <w:color w:val="000000"/>
              </w:rPr>
            </w:pPr>
            <w:r w:rsidRPr="00B1132D"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132D" w:rsidRPr="00B1132D" w:rsidRDefault="00B1132D" w:rsidP="00B938A3">
            <w:pPr>
              <w:jc w:val="center"/>
              <w:rPr>
                <w:color w:val="000000"/>
              </w:rPr>
            </w:pPr>
            <w:r w:rsidRPr="00B1132D">
              <w:t>0,3</w:t>
            </w:r>
          </w:p>
        </w:tc>
      </w:tr>
      <w:tr w:rsidR="00B1132D" w:rsidRPr="00B1132D" w:rsidTr="00B1132D">
        <w:trPr>
          <w:trHeight w:val="70"/>
          <w:jc w:val="center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32D" w:rsidRPr="00B1132D" w:rsidRDefault="00B1132D" w:rsidP="00B938A3">
            <w:pPr>
              <w:ind w:left="-113" w:right="-81"/>
              <w:jc w:val="center"/>
              <w:rPr>
                <w:color w:val="000000"/>
              </w:rPr>
            </w:pPr>
            <w:r w:rsidRPr="00B1132D">
              <w:rPr>
                <w:color w:val="000000"/>
              </w:rPr>
              <w:t>10.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132D" w:rsidRPr="00B1132D" w:rsidRDefault="00B1132D" w:rsidP="00B938A3">
            <w:pPr>
              <w:ind w:left="-57" w:right="-57"/>
              <w:rPr>
                <w:color w:val="000000"/>
              </w:rPr>
            </w:pPr>
            <w:r w:rsidRPr="00B1132D">
              <w:rPr>
                <w:color w:val="000000"/>
              </w:rPr>
              <w:t>Necrosis Of Pulp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132D" w:rsidRPr="00B1132D" w:rsidRDefault="00B1132D" w:rsidP="00B938A3">
            <w:pPr>
              <w:jc w:val="center"/>
              <w:rPr>
                <w:color w:val="000000"/>
              </w:rPr>
            </w:pPr>
            <w:r w:rsidRPr="00B1132D">
              <w:rPr>
                <w:color w:val="000000"/>
              </w:rPr>
              <w:t>K04.1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132D" w:rsidRPr="00B1132D" w:rsidRDefault="00B1132D" w:rsidP="00B938A3">
            <w:pPr>
              <w:jc w:val="center"/>
              <w:rPr>
                <w:color w:val="000000"/>
              </w:rPr>
            </w:pPr>
            <w:r w:rsidRPr="00B1132D"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132D" w:rsidRPr="00B1132D" w:rsidRDefault="00B1132D" w:rsidP="00B938A3">
            <w:pPr>
              <w:jc w:val="center"/>
              <w:rPr>
                <w:color w:val="000000"/>
              </w:rPr>
            </w:pPr>
            <w:r w:rsidRPr="00B1132D">
              <w:t>0.3</w:t>
            </w:r>
          </w:p>
        </w:tc>
      </w:tr>
      <w:tr w:rsidR="00B1132D" w:rsidRPr="00B1132D" w:rsidTr="00B1132D">
        <w:trPr>
          <w:trHeight w:val="70"/>
          <w:jc w:val="center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32D" w:rsidRPr="00B1132D" w:rsidRDefault="00B1132D" w:rsidP="00B938A3">
            <w:pPr>
              <w:ind w:left="-113" w:right="-81"/>
              <w:jc w:val="center"/>
              <w:rPr>
                <w:color w:val="000000"/>
              </w:rPr>
            </w:pPr>
            <w:r w:rsidRPr="00B1132D">
              <w:rPr>
                <w:color w:val="000000"/>
              </w:rPr>
              <w:t>11.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132D" w:rsidRPr="00B1132D" w:rsidRDefault="00B1132D" w:rsidP="00B938A3">
            <w:pPr>
              <w:ind w:left="-57" w:right="-57"/>
              <w:rPr>
                <w:color w:val="000000"/>
              </w:rPr>
            </w:pPr>
            <w:proofErr w:type="spellStart"/>
            <w:r w:rsidRPr="00B1132D">
              <w:rPr>
                <w:color w:val="000000"/>
              </w:rPr>
              <w:t>Penyakit</w:t>
            </w:r>
            <w:proofErr w:type="spellEnd"/>
            <w:r w:rsidRPr="00B1132D">
              <w:rPr>
                <w:color w:val="000000"/>
              </w:rPr>
              <w:t xml:space="preserve"> </w:t>
            </w:r>
            <w:proofErr w:type="spellStart"/>
            <w:r w:rsidRPr="00B1132D">
              <w:rPr>
                <w:color w:val="000000"/>
              </w:rPr>
              <w:t>Lainnya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132D" w:rsidRPr="00B1132D" w:rsidRDefault="00B1132D" w:rsidP="00B938A3">
            <w:pPr>
              <w:jc w:val="center"/>
              <w:rPr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132D" w:rsidRPr="00B1132D" w:rsidRDefault="00B1132D" w:rsidP="00B938A3">
            <w:pPr>
              <w:jc w:val="center"/>
              <w:rPr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132D" w:rsidRPr="00B1132D" w:rsidRDefault="00B1132D" w:rsidP="00B938A3">
            <w:pPr>
              <w:jc w:val="center"/>
              <w:rPr>
                <w:color w:val="000000"/>
              </w:rPr>
            </w:pPr>
            <w:r w:rsidRPr="00B1132D">
              <w:t>0</w:t>
            </w:r>
          </w:p>
        </w:tc>
      </w:tr>
      <w:tr w:rsidR="00B1132D" w:rsidRPr="00B1132D" w:rsidTr="00B1132D">
        <w:trPr>
          <w:trHeight w:val="70"/>
          <w:jc w:val="center"/>
        </w:trPr>
        <w:tc>
          <w:tcPr>
            <w:tcW w:w="43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132D" w:rsidRPr="00B1132D" w:rsidRDefault="00B1132D" w:rsidP="00B938A3">
            <w:pPr>
              <w:jc w:val="center"/>
              <w:rPr>
                <w:b/>
                <w:color w:val="000000"/>
              </w:rPr>
            </w:pPr>
            <w:proofErr w:type="spellStart"/>
            <w:r w:rsidRPr="00B1132D">
              <w:rPr>
                <w:b/>
                <w:color w:val="000000"/>
              </w:rPr>
              <w:t>Jumlah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132D" w:rsidRPr="00B1132D" w:rsidRDefault="00B1132D" w:rsidP="00B938A3">
            <w:pPr>
              <w:jc w:val="center"/>
              <w:rPr>
                <w:b/>
                <w:color w:val="000000"/>
              </w:rPr>
            </w:pPr>
            <w:r w:rsidRPr="00B1132D">
              <w:rPr>
                <w:b/>
              </w:rPr>
              <w:t>991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1132D" w:rsidRPr="00B1132D" w:rsidRDefault="00B1132D" w:rsidP="00B938A3">
            <w:pPr>
              <w:jc w:val="center"/>
              <w:rPr>
                <w:b/>
                <w:color w:val="000000"/>
              </w:rPr>
            </w:pPr>
            <w:r w:rsidRPr="00B1132D">
              <w:rPr>
                <w:b/>
              </w:rPr>
              <w:t>100</w:t>
            </w:r>
          </w:p>
        </w:tc>
      </w:tr>
    </w:tbl>
    <w:p w:rsidR="00B1132D" w:rsidRPr="00B1132D" w:rsidRDefault="00B1132D" w:rsidP="00B1132D">
      <w:pPr>
        <w:tabs>
          <w:tab w:val="left" w:pos="1701"/>
        </w:tabs>
        <w:ind w:left="1701" w:hanging="425"/>
        <w:jc w:val="both"/>
        <w:rPr>
          <w:color w:val="000000"/>
        </w:rPr>
      </w:pPr>
      <w:proofErr w:type="spellStart"/>
      <w:proofErr w:type="gramStart"/>
      <w:r w:rsidRPr="00B1132D">
        <w:rPr>
          <w:color w:val="000000"/>
        </w:rPr>
        <w:t>Sumber</w:t>
      </w:r>
      <w:proofErr w:type="spellEnd"/>
      <w:r w:rsidRPr="00B1132D">
        <w:rPr>
          <w:color w:val="000000"/>
        </w:rPr>
        <w:t xml:space="preserve"> :</w:t>
      </w:r>
      <w:proofErr w:type="gramEnd"/>
      <w:r w:rsidRPr="00B1132D">
        <w:rPr>
          <w:color w:val="000000"/>
        </w:rPr>
        <w:t xml:space="preserve"> </w:t>
      </w:r>
      <w:proofErr w:type="spellStart"/>
      <w:r w:rsidRPr="00B1132D">
        <w:rPr>
          <w:color w:val="000000"/>
        </w:rPr>
        <w:t>Rumah</w:t>
      </w:r>
      <w:proofErr w:type="spellEnd"/>
      <w:r w:rsidRPr="00B1132D">
        <w:rPr>
          <w:color w:val="000000"/>
        </w:rPr>
        <w:t xml:space="preserve"> </w:t>
      </w:r>
      <w:proofErr w:type="spellStart"/>
      <w:r w:rsidRPr="00B1132D">
        <w:rPr>
          <w:color w:val="000000"/>
        </w:rPr>
        <w:t>Sakit</w:t>
      </w:r>
      <w:proofErr w:type="spellEnd"/>
      <w:r w:rsidRPr="00B1132D">
        <w:rPr>
          <w:color w:val="000000"/>
        </w:rPr>
        <w:t xml:space="preserve"> </w:t>
      </w:r>
      <w:proofErr w:type="spellStart"/>
      <w:r w:rsidRPr="00B1132D">
        <w:rPr>
          <w:color w:val="000000"/>
        </w:rPr>
        <w:t>Mitra</w:t>
      </w:r>
      <w:proofErr w:type="spellEnd"/>
      <w:r w:rsidRPr="00B1132D">
        <w:rPr>
          <w:color w:val="000000"/>
        </w:rPr>
        <w:t xml:space="preserve"> </w:t>
      </w:r>
      <w:proofErr w:type="spellStart"/>
      <w:r w:rsidRPr="00B1132D">
        <w:rPr>
          <w:color w:val="000000"/>
        </w:rPr>
        <w:t>Bangsa</w:t>
      </w:r>
      <w:proofErr w:type="spellEnd"/>
    </w:p>
    <w:p w:rsidR="00B35DF7" w:rsidRPr="00B1132D" w:rsidRDefault="00B35DF7" w:rsidP="007A5091"/>
    <w:sectPr w:rsidR="00B35DF7" w:rsidRPr="00B1132D" w:rsidSect="007813BC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3BC"/>
    <w:rsid w:val="000C4086"/>
    <w:rsid w:val="000C7860"/>
    <w:rsid w:val="00113690"/>
    <w:rsid w:val="00162CE1"/>
    <w:rsid w:val="00166B3F"/>
    <w:rsid w:val="0026261D"/>
    <w:rsid w:val="0030728C"/>
    <w:rsid w:val="004F7FF6"/>
    <w:rsid w:val="00585266"/>
    <w:rsid w:val="00681CBF"/>
    <w:rsid w:val="00700B22"/>
    <w:rsid w:val="00740CE5"/>
    <w:rsid w:val="007813BC"/>
    <w:rsid w:val="007A235F"/>
    <w:rsid w:val="007A5091"/>
    <w:rsid w:val="00953C44"/>
    <w:rsid w:val="009C6686"/>
    <w:rsid w:val="00A256D7"/>
    <w:rsid w:val="00A66C01"/>
    <w:rsid w:val="00B1132D"/>
    <w:rsid w:val="00B35942"/>
    <w:rsid w:val="00B35DF7"/>
    <w:rsid w:val="00B47B0D"/>
    <w:rsid w:val="00B97CF7"/>
    <w:rsid w:val="00BF2DFF"/>
    <w:rsid w:val="00C051EB"/>
    <w:rsid w:val="00C30A5E"/>
    <w:rsid w:val="00DB255B"/>
    <w:rsid w:val="00EF74C6"/>
    <w:rsid w:val="00F50CB8"/>
    <w:rsid w:val="00FD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 dewi</dc:creator>
  <cp:lastModifiedBy>septian dewi</cp:lastModifiedBy>
  <cp:revision>2</cp:revision>
  <dcterms:created xsi:type="dcterms:W3CDTF">2024-01-26T04:06:00Z</dcterms:created>
  <dcterms:modified xsi:type="dcterms:W3CDTF">2024-01-26T04:06:00Z</dcterms:modified>
</cp:coreProperties>
</file>